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BF" w:rsidRDefault="002B3CBF">
      <w:pPr>
        <w:bidi w:val="0"/>
      </w:pPr>
    </w:p>
    <w:sdt>
      <w:sdtPr>
        <w:rPr>
          <w:rFonts w:hint="cs"/>
          <w:rtl/>
          <w:lang w:bidi="ar-EG"/>
        </w:rPr>
        <w:id w:val="10016645"/>
        <w:docPartObj>
          <w:docPartGallery w:val="Cover Pages"/>
          <w:docPartUnique/>
        </w:docPartObj>
      </w:sdtPr>
      <w:sdtEndPr>
        <w:rPr>
          <w:rFonts w:hint="default"/>
          <w:b/>
          <w:bCs/>
          <w:sz w:val="28"/>
          <w:szCs w:val="28"/>
          <w:u w:val="single"/>
          <w:rtl w:val="0"/>
        </w:rPr>
      </w:sdtEndPr>
      <w:sdtContent>
        <w:tbl>
          <w:tblPr>
            <w:tblpPr w:leftFromText="187" w:rightFromText="187" w:vertAnchor="page" w:horzAnchor="page" w:tblpYSpec="top"/>
            <w:tblW w:w="0" w:type="auto"/>
            <w:tblLook w:val="04A0" w:firstRow="1" w:lastRow="0" w:firstColumn="1" w:lastColumn="0" w:noHBand="0" w:noVBand="1"/>
          </w:tblPr>
          <w:tblGrid>
            <w:gridCol w:w="1542"/>
            <w:gridCol w:w="4275"/>
          </w:tblGrid>
          <w:tr w:rsidR="00FD3C75" w:rsidTr="00FD3C75">
            <w:trPr>
              <w:trHeight w:val="1411"/>
            </w:trPr>
            <w:tc>
              <w:tcPr>
                <w:tcW w:w="1542" w:type="dxa"/>
                <w:tcBorders>
                  <w:right w:val="single" w:sz="4" w:space="0" w:color="FFFFFF" w:themeColor="background1"/>
                </w:tcBorders>
                <w:shd w:val="clear" w:color="auto" w:fill="943634" w:themeFill="accent2" w:themeFillShade="BF"/>
              </w:tcPr>
              <w:p w:rsidR="00FD3C75" w:rsidRDefault="00FD3C75">
                <w:pPr>
                  <w:rPr>
                    <w:rtl/>
                    <w:lang w:bidi="ar-EG"/>
                  </w:rPr>
                </w:pPr>
              </w:p>
            </w:tc>
            <w:sdt>
              <w:sdtPr>
                <w:rPr>
                  <w:rFonts w:asciiTheme="majorHAnsi" w:eastAsiaTheme="majorEastAsia" w:hAnsiTheme="majorHAnsi" w:cstheme="majorBidi"/>
                  <w:b/>
                  <w:bCs/>
                  <w:color w:val="FFFFFF" w:themeColor="background1"/>
                  <w:sz w:val="72"/>
                  <w:szCs w:val="72"/>
                </w:rPr>
                <w:alias w:val="Year"/>
                <w:id w:val="15676118"/>
                <w:placeholder>
                  <w:docPart w:val="9153634CF7244A45898FAF95F614D94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275" w:type="dxa"/>
                    <w:tcBorders>
                      <w:left w:val="single" w:sz="4" w:space="0" w:color="FFFFFF" w:themeColor="background1"/>
                    </w:tcBorders>
                    <w:shd w:val="clear" w:color="auto" w:fill="943634" w:themeFill="accent2" w:themeFillShade="BF"/>
                    <w:vAlign w:val="bottom"/>
                  </w:tcPr>
                  <w:p w:rsidR="00FD3C75" w:rsidRDefault="00FD3C75" w:rsidP="00AA7263">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w:t>
                    </w:r>
                    <w:r w:rsidR="00EF7B8C">
                      <w:rPr>
                        <w:rFonts w:asciiTheme="majorHAnsi" w:eastAsiaTheme="majorEastAsia" w:hAnsiTheme="majorHAnsi" w:cstheme="majorBidi"/>
                        <w:b/>
                        <w:bCs/>
                        <w:color w:val="FFFFFF" w:themeColor="background1"/>
                        <w:sz w:val="72"/>
                        <w:szCs w:val="72"/>
                      </w:rPr>
                      <w:t>1</w:t>
                    </w:r>
                    <w:r w:rsidR="00AA7263">
                      <w:rPr>
                        <w:rFonts w:asciiTheme="majorHAnsi" w:eastAsiaTheme="majorEastAsia" w:hAnsiTheme="majorHAnsi" w:cstheme="majorBidi"/>
                        <w:b/>
                        <w:bCs/>
                        <w:color w:val="FFFFFF" w:themeColor="background1"/>
                        <w:sz w:val="72"/>
                        <w:szCs w:val="72"/>
                      </w:rPr>
                      <w:t>2</w:t>
                    </w:r>
                    <w:r>
                      <w:rPr>
                        <w:rFonts w:asciiTheme="majorHAnsi" w:eastAsiaTheme="majorEastAsia" w:hAnsiTheme="majorHAnsi" w:cstheme="majorBidi"/>
                        <w:b/>
                        <w:bCs/>
                        <w:color w:val="FFFFFF" w:themeColor="background1"/>
                        <w:sz w:val="72"/>
                        <w:szCs w:val="72"/>
                      </w:rPr>
                      <w:t>/20</w:t>
                    </w:r>
                    <w:r w:rsidR="00EF7B8C">
                      <w:rPr>
                        <w:rFonts w:asciiTheme="majorHAnsi" w:eastAsiaTheme="majorEastAsia" w:hAnsiTheme="majorHAnsi" w:cstheme="majorBidi"/>
                        <w:b/>
                        <w:bCs/>
                        <w:color w:val="FFFFFF" w:themeColor="background1"/>
                        <w:sz w:val="72"/>
                        <w:szCs w:val="72"/>
                      </w:rPr>
                      <w:t>1</w:t>
                    </w:r>
                    <w:r w:rsidR="00AA7263">
                      <w:rPr>
                        <w:rFonts w:asciiTheme="majorHAnsi" w:eastAsiaTheme="majorEastAsia" w:hAnsiTheme="majorHAnsi" w:cstheme="majorBidi"/>
                        <w:b/>
                        <w:bCs/>
                        <w:color w:val="FFFFFF" w:themeColor="background1"/>
                        <w:sz w:val="72"/>
                        <w:szCs w:val="72"/>
                      </w:rPr>
                      <w:t>3</w:t>
                    </w:r>
                  </w:p>
                </w:tc>
              </w:sdtContent>
            </w:sdt>
          </w:tr>
          <w:tr w:rsidR="00FD3C75" w:rsidTr="00FD3C75">
            <w:trPr>
              <w:trHeight w:val="2822"/>
            </w:trPr>
            <w:tc>
              <w:tcPr>
                <w:tcW w:w="1542" w:type="dxa"/>
                <w:tcBorders>
                  <w:right w:val="single" w:sz="4" w:space="0" w:color="000000" w:themeColor="text1"/>
                </w:tcBorders>
              </w:tcPr>
              <w:p w:rsidR="00FD3C75" w:rsidRDefault="00FD3C75">
                <w:pPr>
                  <w:rPr>
                    <w:lang w:bidi="ar-EG"/>
                  </w:rPr>
                </w:pPr>
              </w:p>
            </w:tc>
            <w:tc>
              <w:tcPr>
                <w:tcW w:w="4275" w:type="dxa"/>
                <w:tcBorders>
                  <w:left w:val="single" w:sz="4" w:space="0" w:color="000000" w:themeColor="text1"/>
                </w:tcBorders>
                <w:vAlign w:val="center"/>
              </w:tcPr>
              <w:sdt>
                <w:sdtPr>
                  <w:rPr>
                    <w:b/>
                    <w:bCs/>
                    <w:color w:val="17365D" w:themeColor="text2" w:themeShade="BF"/>
                    <w:sz w:val="40"/>
                    <w:szCs w:val="40"/>
                  </w:rPr>
                  <w:alias w:val="Company"/>
                  <w:id w:val="15676123"/>
                  <w:placeholder>
                    <w:docPart w:val="87039E71377C4B9298D580D3415CCCA5"/>
                  </w:placeholder>
                  <w:dataBinding w:prefixMappings="xmlns:ns0='http://schemas.openxmlformats.org/officeDocument/2006/extended-properties'" w:xpath="/ns0:Properties[1]/ns0:Company[1]" w:storeItemID="{6668398D-A668-4E3E-A5EB-62B293D839F1}"/>
                  <w:text/>
                </w:sdtPr>
                <w:sdtEndPr/>
                <w:sdtContent>
                  <w:p w:rsidR="00FD3C75" w:rsidRDefault="00FD3C75" w:rsidP="00FD3C75">
                    <w:pPr>
                      <w:pStyle w:val="NoSpacing"/>
                      <w:rPr>
                        <w:color w:val="76923C" w:themeColor="accent3" w:themeShade="BF"/>
                      </w:rPr>
                    </w:pPr>
                    <w:r w:rsidRPr="00FD3C75">
                      <w:rPr>
                        <w:b/>
                        <w:bCs/>
                        <w:color w:val="17365D" w:themeColor="text2" w:themeShade="BF"/>
                        <w:sz w:val="40"/>
                        <w:szCs w:val="40"/>
                      </w:rPr>
                      <w:t>BFCI</w:t>
                    </w:r>
                  </w:p>
                </w:sdtContent>
              </w:sdt>
              <w:p w:rsidR="00FD3C75" w:rsidRDefault="00FD3C75">
                <w:pPr>
                  <w:pStyle w:val="NoSpacing"/>
                  <w:rPr>
                    <w:color w:val="76923C" w:themeColor="accent3" w:themeShade="BF"/>
                  </w:rPr>
                </w:pPr>
              </w:p>
              <w:sdt>
                <w:sdtPr>
                  <w:rPr>
                    <w:color w:val="0F243E" w:themeColor="text2" w:themeShade="80"/>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FD3C75" w:rsidRDefault="00FD3C75">
                    <w:pPr>
                      <w:pStyle w:val="NoSpacing"/>
                      <w:rPr>
                        <w:color w:val="76923C" w:themeColor="accent3" w:themeShade="BF"/>
                      </w:rPr>
                    </w:pPr>
                    <w:proofErr w:type="spellStart"/>
                    <w:r w:rsidRPr="00FD3C75">
                      <w:rPr>
                        <w:color w:val="0F243E" w:themeColor="text2" w:themeShade="80"/>
                        <w:lang w:bidi="ar-EG"/>
                      </w:rPr>
                      <w:t>Benha</w:t>
                    </w:r>
                    <w:proofErr w:type="spellEnd"/>
                    <w:r w:rsidRPr="00FD3C75">
                      <w:rPr>
                        <w:color w:val="0F243E" w:themeColor="text2" w:themeShade="80"/>
                        <w:lang w:bidi="ar-EG"/>
                      </w:rPr>
                      <w:t xml:space="preserve"> Faculty of Computer &amp;  Informatics</w:t>
                    </w:r>
                  </w:p>
                </w:sdtContent>
              </w:sdt>
              <w:p w:rsidR="00FD3C75" w:rsidRDefault="00FD3C75">
                <w:pPr>
                  <w:pStyle w:val="NoSpacing"/>
                  <w:rPr>
                    <w:color w:val="76923C" w:themeColor="accent3" w:themeShade="BF"/>
                  </w:rPr>
                </w:pPr>
              </w:p>
            </w:tc>
          </w:tr>
        </w:tbl>
        <w:p w:rsidR="00FD3C75" w:rsidRDefault="003F342B">
          <w:r>
            <w:rPr>
              <w:noProof/>
            </w:rPr>
            <w:drawing>
              <wp:anchor distT="0" distB="0" distL="114300" distR="114300" simplePos="0" relativeHeight="251658240" behindDoc="1" locked="0" layoutInCell="1" allowOverlap="1" wp14:anchorId="6D1CD485" wp14:editId="0611D6E0">
                <wp:simplePos x="0" y="0"/>
                <wp:positionH relativeFrom="column">
                  <wp:posOffset>2049145</wp:posOffset>
                </wp:positionH>
                <wp:positionV relativeFrom="paragraph">
                  <wp:posOffset>-10795</wp:posOffset>
                </wp:positionV>
                <wp:extent cx="1575435" cy="1955800"/>
                <wp:effectExtent l="19050" t="0" r="5715" b="0"/>
                <wp:wrapThrough wrapText="bothSides">
                  <wp:wrapPolygon edited="0">
                    <wp:start x="-261" y="0"/>
                    <wp:lineTo x="-261" y="21460"/>
                    <wp:lineTo x="21678" y="21460"/>
                    <wp:lineTo x="21678" y="0"/>
                    <wp:lineTo x="-261" y="0"/>
                  </wp:wrapPolygon>
                </wp:wrapThrough>
                <wp:docPr id="1" name="Picture 1" descr="D:\benh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ha\logo\logo.jpg"/>
                        <pic:cNvPicPr>
                          <a:picLocks noChangeAspect="1" noChangeArrowheads="1"/>
                        </pic:cNvPicPr>
                      </pic:nvPicPr>
                      <pic:blipFill>
                        <a:blip r:embed="rId10" cstate="print"/>
                        <a:srcRect/>
                        <a:stretch>
                          <a:fillRect/>
                        </a:stretch>
                      </pic:blipFill>
                      <pic:spPr bwMode="auto">
                        <a:xfrm>
                          <a:off x="0" y="0"/>
                          <a:ext cx="1575435" cy="1955800"/>
                        </a:xfrm>
                        <a:prstGeom prst="rect">
                          <a:avLst/>
                        </a:prstGeom>
                        <a:noFill/>
                        <a:ln w="9525">
                          <a:noFill/>
                          <a:miter lim="800000"/>
                          <a:headEnd/>
                          <a:tailEnd/>
                        </a:ln>
                      </pic:spPr>
                    </pic:pic>
                  </a:graphicData>
                </a:graphic>
              </wp:anchor>
            </w:drawing>
          </w:r>
        </w:p>
        <w:p w:rsidR="00FD3C75" w:rsidRDefault="00FD3C75">
          <w:pPr>
            <w:rPr>
              <w:lang w:bidi="ar-EG"/>
            </w:rPr>
          </w:pPr>
        </w:p>
        <w:tbl>
          <w:tblPr>
            <w:tblpPr w:leftFromText="187" w:rightFromText="187" w:horzAnchor="margin" w:tblpXSpec="center" w:tblpYSpec="bottom"/>
            <w:tblW w:w="5000" w:type="pct"/>
            <w:tblLook w:val="04A0" w:firstRow="1" w:lastRow="0" w:firstColumn="1" w:lastColumn="0" w:noHBand="0" w:noVBand="1"/>
          </w:tblPr>
          <w:tblGrid>
            <w:gridCol w:w="11272"/>
          </w:tblGrid>
          <w:tr w:rsidR="00FD3C75">
            <w:tc>
              <w:tcPr>
                <w:tcW w:w="0" w:type="auto"/>
              </w:tcPr>
              <w:p w:rsidR="00FD3C75" w:rsidRDefault="00FD3C75" w:rsidP="00104A2A">
                <w:pPr>
                  <w:pStyle w:val="NoSpacing"/>
                  <w:rPr>
                    <w:b/>
                    <w:bCs/>
                    <w:caps/>
                    <w:sz w:val="72"/>
                    <w:szCs w:val="72"/>
                  </w:rPr>
                </w:pPr>
                <w:r w:rsidRPr="00FD3C75">
                  <w:rPr>
                    <w:b/>
                    <w:bCs/>
                    <w:caps/>
                    <w:color w:val="0F243E" w:themeColor="text2" w:themeShade="80"/>
                    <w:sz w:val="72"/>
                    <w:szCs w:val="72"/>
                  </w:rPr>
                  <w:t>[</w:t>
                </w:r>
                <w:sdt>
                  <w:sdtPr>
                    <w:rPr>
                      <w:b/>
                      <w:bCs/>
                      <w:caps/>
                      <w:sz w:val="56"/>
                      <w:szCs w:val="56"/>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104A2A">
                      <w:rPr>
                        <w:rFonts w:hint="cs"/>
                        <w:b/>
                        <w:bCs/>
                        <w:caps/>
                        <w:sz w:val="56"/>
                        <w:szCs w:val="56"/>
                        <w:lang w:bidi="ar-EG"/>
                      </w:rPr>
                      <w:t>Lab 2 (Font, Text &amp;  Cryptography</w:t>
                    </w:r>
                  </w:sdtContent>
                </w:sdt>
                <w:r w:rsidRPr="00FD3C75">
                  <w:rPr>
                    <w:b/>
                    <w:bCs/>
                    <w:caps/>
                    <w:color w:val="0F243E" w:themeColor="text2" w:themeShade="80"/>
                    <w:sz w:val="72"/>
                    <w:szCs w:val="72"/>
                  </w:rPr>
                  <w:t>]</w:t>
                </w:r>
              </w:p>
            </w:tc>
          </w:tr>
          <w:tr w:rsidR="00FD3C75">
            <w:sdt>
              <w:sdtPr>
                <w:rPr>
                  <w:color w:val="548DD4" w:themeColor="text2" w:themeTint="99"/>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D3C75" w:rsidRPr="00FD3C75" w:rsidRDefault="00FD3C75" w:rsidP="00B97FE7">
                    <w:pPr>
                      <w:pStyle w:val="NoSpacing"/>
                      <w:rPr>
                        <w:color w:val="548DD4" w:themeColor="text2" w:themeTint="99"/>
                      </w:rPr>
                    </w:pPr>
                    <w:r w:rsidRPr="00FD3C75">
                      <w:rPr>
                        <w:color w:val="548DD4" w:themeColor="text2" w:themeTint="99"/>
                      </w:rPr>
                      <w:t xml:space="preserve">[ </w:t>
                    </w:r>
                    <w:r w:rsidR="00B97FE7">
                      <w:rPr>
                        <w:color w:val="548DD4" w:themeColor="text2" w:themeTint="99"/>
                      </w:rPr>
                      <w:t xml:space="preserve">This Lab allow the student to Know different types of Font &amp; create His own + Know the cryptography techniques &amp; know how to use it &amp; make it more and more difficult regarding to its usage and needs </w:t>
                    </w:r>
                    <w:r w:rsidRPr="00FD3C75">
                      <w:rPr>
                        <w:color w:val="548DD4" w:themeColor="text2" w:themeTint="99"/>
                      </w:rPr>
                      <w:t xml:space="preserve"> ]</w:t>
                    </w:r>
                  </w:p>
                </w:tc>
              </w:sdtContent>
            </w:sdt>
          </w:tr>
        </w:tbl>
        <w:p w:rsidR="00FD3C75" w:rsidRDefault="00FD3C75"/>
        <w:p w:rsidR="00540813" w:rsidRDefault="00FD3C75" w:rsidP="00FD3C75">
          <w:pPr>
            <w:tabs>
              <w:tab w:val="right" w:pos="2410"/>
            </w:tabs>
            <w:bidi w:val="0"/>
            <w:rPr>
              <w:b/>
              <w:bCs/>
              <w:sz w:val="28"/>
              <w:szCs w:val="28"/>
              <w:u w:val="single"/>
              <w:lang w:bidi="ar-EG"/>
            </w:rPr>
          </w:pPr>
          <w:bookmarkStart w:id="0" w:name="_GoBack"/>
          <w:r>
            <w:rPr>
              <w:b/>
              <w:bCs/>
              <w:sz w:val="28"/>
              <w:szCs w:val="28"/>
              <w:u w:val="single"/>
              <w:lang w:bidi="ar-EG"/>
            </w:rPr>
            <w:br w:type="page"/>
          </w:r>
        </w:p>
      </w:sdtContent>
    </w:sdt>
    <w:bookmarkEnd w:id="0"/>
    <w:p w:rsidR="0062234D" w:rsidRPr="0062234D" w:rsidRDefault="0062234D" w:rsidP="0062234D">
      <w:pPr>
        <w:bidi w:val="0"/>
        <w:rPr>
          <w:b/>
          <w:bCs/>
          <w:sz w:val="28"/>
          <w:szCs w:val="28"/>
          <w:u w:val="single"/>
          <w:lang w:bidi="ar-EG"/>
        </w:rPr>
      </w:pPr>
      <w:r>
        <w:rPr>
          <w:b/>
          <w:bCs/>
          <w:sz w:val="28"/>
          <w:szCs w:val="28"/>
          <w:u w:val="single"/>
          <w:lang w:bidi="ar-EG"/>
        </w:rPr>
        <w:lastRenderedPageBreak/>
        <w:t>Learning Activity 1</w:t>
      </w:r>
      <w:r w:rsidR="00E33081" w:rsidRPr="00E33081">
        <w:rPr>
          <w:b/>
          <w:bCs/>
          <w:sz w:val="28"/>
          <w:szCs w:val="28"/>
          <w:u w:val="single"/>
          <w:lang w:bidi="ar-EG"/>
        </w:rPr>
        <w:t xml:space="preserve">: </w:t>
      </w:r>
      <w:r w:rsidRPr="0062234D">
        <w:rPr>
          <w:b/>
          <w:bCs/>
          <w:sz w:val="28"/>
          <w:szCs w:val="28"/>
          <w:u w:val="single"/>
          <w:lang w:bidi="ar-EG"/>
        </w:rPr>
        <w:t>Computer font</w:t>
      </w:r>
    </w:p>
    <w:p w:rsidR="0062234D" w:rsidRPr="0062234D" w:rsidRDefault="0062234D" w:rsidP="0062234D">
      <w:pPr>
        <w:bidi w:val="0"/>
        <w:rPr>
          <w:b/>
          <w:bCs/>
          <w:lang w:bidi="ar-EG"/>
        </w:rPr>
      </w:pPr>
      <w:r w:rsidRPr="0062234D">
        <w:rPr>
          <w:b/>
          <w:bCs/>
          <w:lang w:bidi="ar-EG"/>
        </w:rPr>
        <w:t>There are three basic kinds of computer font file data formats:</w:t>
      </w:r>
    </w:p>
    <w:p w:rsidR="0062234D" w:rsidRPr="0062234D" w:rsidRDefault="0062234D" w:rsidP="0062234D">
      <w:pPr>
        <w:numPr>
          <w:ilvl w:val="0"/>
          <w:numId w:val="1"/>
        </w:numPr>
        <w:bidi w:val="0"/>
        <w:spacing w:before="100" w:beforeAutospacing="1" w:after="100" w:afterAutospacing="1" w:line="240" w:lineRule="auto"/>
        <w:rPr>
          <w:lang w:bidi="ar-EG"/>
        </w:rPr>
      </w:pPr>
      <w:r w:rsidRPr="0062234D">
        <w:rPr>
          <w:b/>
          <w:bCs/>
          <w:lang w:bidi="ar-EG"/>
        </w:rPr>
        <w:t>Bitmap</w:t>
      </w:r>
      <w:r w:rsidRPr="00744980">
        <w:rPr>
          <w:rFonts w:ascii="Times New Roman" w:eastAsia="Times New Roman" w:hAnsi="Times New Roman" w:cs="Times New Roman"/>
          <w:sz w:val="24"/>
          <w:szCs w:val="24"/>
        </w:rPr>
        <w:t xml:space="preserve"> </w:t>
      </w:r>
      <w:r w:rsidRPr="0062234D">
        <w:rPr>
          <w:lang w:bidi="ar-EG"/>
        </w:rPr>
        <w:t>fonts consist of a series of dots or pixels representing the image of each glyph in each face and size.</w:t>
      </w:r>
    </w:p>
    <w:p w:rsidR="0062234D" w:rsidRPr="0062234D" w:rsidRDefault="0062234D" w:rsidP="0062234D">
      <w:pPr>
        <w:numPr>
          <w:ilvl w:val="0"/>
          <w:numId w:val="1"/>
        </w:numPr>
        <w:bidi w:val="0"/>
        <w:spacing w:before="100" w:beforeAutospacing="1" w:after="100" w:afterAutospacing="1" w:line="240" w:lineRule="auto"/>
        <w:rPr>
          <w:lang w:bidi="ar-EG"/>
        </w:rPr>
      </w:pPr>
      <w:r w:rsidRPr="0062234D">
        <w:rPr>
          <w:b/>
          <w:bCs/>
          <w:lang w:bidi="ar-EG"/>
        </w:rPr>
        <w:t>Outline</w:t>
      </w:r>
      <w:r w:rsidRPr="00744980">
        <w:rPr>
          <w:rFonts w:ascii="Times New Roman" w:eastAsia="Times New Roman" w:hAnsi="Times New Roman" w:cs="Times New Roman"/>
          <w:sz w:val="24"/>
          <w:szCs w:val="24"/>
        </w:rPr>
        <w:t xml:space="preserve"> </w:t>
      </w:r>
      <w:r w:rsidRPr="0062234D">
        <w:rPr>
          <w:lang w:bidi="ar-EG"/>
        </w:rPr>
        <w:t xml:space="preserve">fonts (also called vector fonts) use </w:t>
      </w:r>
      <w:proofErr w:type="spellStart"/>
      <w:r w:rsidRPr="0062234D">
        <w:rPr>
          <w:lang w:bidi="ar-EG"/>
        </w:rPr>
        <w:t>Bézier</w:t>
      </w:r>
      <w:proofErr w:type="spellEnd"/>
      <w:r w:rsidRPr="0062234D">
        <w:rPr>
          <w:lang w:bidi="ar-EG"/>
        </w:rPr>
        <w:t xml:space="preserve"> curves, drawing instructions and mathematical formulas to describe each glyph, which make the character outlines scalable to any size.</w:t>
      </w:r>
    </w:p>
    <w:p w:rsidR="0062234D" w:rsidRPr="0062234D" w:rsidRDefault="0062234D" w:rsidP="0062234D">
      <w:pPr>
        <w:numPr>
          <w:ilvl w:val="0"/>
          <w:numId w:val="1"/>
        </w:numPr>
        <w:bidi w:val="0"/>
        <w:spacing w:before="100" w:beforeAutospacing="1" w:after="100" w:afterAutospacing="1" w:line="240" w:lineRule="auto"/>
        <w:rPr>
          <w:lang w:bidi="ar-EG"/>
        </w:rPr>
      </w:pPr>
      <w:r w:rsidRPr="0062234D">
        <w:rPr>
          <w:b/>
          <w:bCs/>
          <w:lang w:bidi="ar-EG"/>
        </w:rPr>
        <w:t>Stroke</w:t>
      </w:r>
      <w:r w:rsidRPr="00744980">
        <w:rPr>
          <w:rFonts w:ascii="Times New Roman" w:eastAsia="Times New Roman" w:hAnsi="Times New Roman" w:cs="Times New Roman"/>
          <w:sz w:val="24"/>
          <w:szCs w:val="24"/>
        </w:rPr>
        <w:t xml:space="preserve"> </w:t>
      </w:r>
      <w:r w:rsidRPr="0062234D">
        <w:rPr>
          <w:lang w:bidi="ar-EG"/>
        </w:rPr>
        <w:t>fonts use a series of specified lines and additional information to define the profile, or size and shape of the line in a specific face, which together describe the appearance of the glyph.</w:t>
      </w:r>
    </w:p>
    <w:p w:rsidR="00E33081" w:rsidRPr="007A328F" w:rsidRDefault="00E33081" w:rsidP="00E33081">
      <w:pPr>
        <w:numPr>
          <w:ilvl w:val="0"/>
          <w:numId w:val="1"/>
        </w:numPr>
        <w:bidi w:val="0"/>
        <w:rPr>
          <w:i/>
          <w:iCs/>
          <w:u w:val="single"/>
          <w:lang w:bidi="ar-EG"/>
        </w:rPr>
      </w:pPr>
      <w:r w:rsidRPr="007A328F">
        <w:rPr>
          <w:i/>
          <w:iCs/>
          <w:u w:val="single"/>
          <w:lang w:bidi="ar-EG"/>
        </w:rPr>
        <w:t xml:space="preserve">Workshop student Assignment </w:t>
      </w:r>
      <w:r w:rsidR="0062234D" w:rsidRPr="007A328F">
        <w:rPr>
          <w:i/>
          <w:iCs/>
          <w:u w:val="single"/>
          <w:lang w:bidi="ar-EG"/>
        </w:rPr>
        <w:t>:</w:t>
      </w:r>
    </w:p>
    <w:p w:rsidR="0062234D" w:rsidRDefault="00644AB1" w:rsidP="00321ECB">
      <w:pPr>
        <w:bidi w:val="0"/>
        <w:ind w:left="720"/>
        <w:rPr>
          <w:i/>
          <w:iCs/>
          <w:lang w:bidi="ar-EG"/>
        </w:rPr>
      </w:pPr>
      <w:r>
        <w:rPr>
          <w:i/>
          <w:iCs/>
          <w:noProof/>
        </w:rPr>
        <w:drawing>
          <wp:anchor distT="0" distB="0" distL="114300" distR="114300" simplePos="0" relativeHeight="251659264" behindDoc="1" locked="0" layoutInCell="1" allowOverlap="1">
            <wp:simplePos x="0" y="0"/>
            <wp:positionH relativeFrom="column">
              <wp:posOffset>2923540</wp:posOffset>
            </wp:positionH>
            <wp:positionV relativeFrom="paragraph">
              <wp:posOffset>295275</wp:posOffset>
            </wp:positionV>
            <wp:extent cx="4034155" cy="1288415"/>
            <wp:effectExtent l="19050" t="0" r="4445" b="0"/>
            <wp:wrapNone/>
            <wp:docPr id="8" name="Picture 1" descr="letters"/>
            <wp:cNvGraphicFramePr/>
            <a:graphic xmlns:a="http://schemas.openxmlformats.org/drawingml/2006/main">
              <a:graphicData uri="http://schemas.openxmlformats.org/drawingml/2006/picture">
                <pic:pic xmlns:pic="http://schemas.openxmlformats.org/drawingml/2006/picture">
                  <pic:nvPicPr>
                    <pic:cNvPr id="59404" name="Picture 12" descr="letters"/>
                    <pic:cNvPicPr>
                      <a:picLocks noChangeAspect="1" noChangeArrowheads="1"/>
                    </pic:cNvPicPr>
                  </pic:nvPicPr>
                  <pic:blipFill>
                    <a:blip r:embed="rId11" cstate="print"/>
                    <a:srcRect/>
                    <a:stretch>
                      <a:fillRect/>
                    </a:stretch>
                  </pic:blipFill>
                  <pic:spPr bwMode="auto">
                    <a:xfrm>
                      <a:off x="0" y="0"/>
                      <a:ext cx="4034155" cy="1288415"/>
                    </a:xfrm>
                    <a:prstGeom prst="rect">
                      <a:avLst/>
                    </a:prstGeom>
                    <a:noFill/>
                  </pic:spPr>
                </pic:pic>
              </a:graphicData>
            </a:graphic>
          </wp:anchor>
        </w:drawing>
      </w:r>
      <w:r w:rsidR="0062234D">
        <w:rPr>
          <w:i/>
          <w:iCs/>
          <w:lang w:bidi="ar-EG"/>
        </w:rPr>
        <w:t>Create Class '</w:t>
      </w:r>
      <w:r w:rsidR="00321ECB">
        <w:rPr>
          <w:i/>
          <w:iCs/>
          <w:lang w:bidi="ar-EG"/>
        </w:rPr>
        <w:t>12</w:t>
      </w:r>
      <w:r w:rsidR="0062234D">
        <w:rPr>
          <w:i/>
          <w:iCs/>
          <w:lang w:bidi="ar-EG"/>
        </w:rPr>
        <w:t xml:space="preserve"> OWN font</w:t>
      </w:r>
      <w:r w:rsidR="00321ECB">
        <w:rPr>
          <w:i/>
          <w:iCs/>
          <w:lang w:bidi="ar-EG"/>
        </w:rPr>
        <w:t xml:space="preserve"> (team members=3)</w:t>
      </w:r>
      <w:r w:rsidR="0062234D">
        <w:rPr>
          <w:i/>
          <w:iCs/>
          <w:lang w:bidi="ar-EG"/>
        </w:rPr>
        <w:t xml:space="preserve"> using both pixel &amp; vector technique.</w:t>
      </w:r>
      <w:r w:rsidR="007A328F">
        <w:rPr>
          <w:i/>
          <w:iCs/>
          <w:lang w:bidi="ar-EG"/>
        </w:rPr>
        <w:t xml:space="preserve"> </w:t>
      </w:r>
      <w:r w:rsidR="007A328F" w:rsidRPr="007A328F">
        <w:rPr>
          <w:i/>
          <w:iCs/>
          <w:sz w:val="20"/>
          <w:szCs w:val="20"/>
          <w:lang w:bidi="ar-EG"/>
        </w:rPr>
        <w:t>(Please find the attached document</w:t>
      </w:r>
      <w:r w:rsidR="007A328F">
        <w:rPr>
          <w:i/>
          <w:iCs/>
          <w:sz w:val="20"/>
          <w:szCs w:val="20"/>
          <w:lang w:bidi="ar-EG"/>
        </w:rPr>
        <w:t>s</w:t>
      </w:r>
      <w:r w:rsidR="007A328F" w:rsidRPr="007A328F">
        <w:rPr>
          <w:i/>
          <w:iCs/>
          <w:sz w:val="20"/>
          <w:szCs w:val="20"/>
          <w:lang w:bidi="ar-EG"/>
        </w:rPr>
        <w:t>)</w:t>
      </w:r>
    </w:p>
    <w:p w:rsidR="007A328F" w:rsidRDefault="007A328F" w:rsidP="007A328F">
      <w:pPr>
        <w:bidi w:val="0"/>
        <w:ind w:left="720"/>
        <w:rPr>
          <w:i/>
          <w:iCs/>
          <w:lang w:bidi="ar-EG"/>
        </w:rPr>
      </w:pPr>
      <w:r>
        <w:rPr>
          <w:i/>
          <w:iCs/>
          <w:lang w:bidi="ar-EG"/>
        </w:rPr>
        <w:t>Ref:</w:t>
      </w:r>
      <w:r w:rsidR="00644AB1" w:rsidRPr="00644AB1">
        <w:rPr>
          <w:i/>
          <w:iCs/>
          <w:lang w:bidi="ar-EG"/>
        </w:rPr>
        <w:t xml:space="preserve"> </w:t>
      </w:r>
    </w:p>
    <w:p w:rsidR="007A328F" w:rsidRDefault="007A328F" w:rsidP="007A328F">
      <w:pPr>
        <w:bidi w:val="0"/>
        <w:ind w:left="720"/>
        <w:rPr>
          <w:i/>
          <w:iCs/>
          <w:lang w:bidi="ar-EG"/>
        </w:rPr>
      </w:pPr>
      <w:r>
        <w:rPr>
          <w:i/>
          <w:iCs/>
          <w:lang w:bidi="ar-EG"/>
        </w:rPr>
        <w:t xml:space="preserve"> </w:t>
      </w:r>
      <w:hyperlink r:id="rId12" w:history="1">
        <w:r w:rsidRPr="00635383">
          <w:rPr>
            <w:rStyle w:val="Hyperlink"/>
            <w:i/>
            <w:iCs/>
            <w:lang w:bidi="ar-EG"/>
          </w:rPr>
          <w:t>http://www.fontcapture.com/</w:t>
        </w:r>
      </w:hyperlink>
    </w:p>
    <w:p w:rsidR="007A328F" w:rsidRPr="007A328F" w:rsidRDefault="00150205" w:rsidP="00644AB1">
      <w:pPr>
        <w:bidi w:val="0"/>
        <w:ind w:left="720"/>
        <w:rPr>
          <w:i/>
          <w:iCs/>
          <w:lang w:bidi="ar-EG"/>
        </w:rPr>
      </w:pPr>
      <w:hyperlink r:id="rId13" w:history="1">
        <w:r w:rsidR="007A328F" w:rsidRPr="007A328F">
          <w:rPr>
            <w:rStyle w:val="Hyperlink"/>
            <w:i/>
            <w:iCs/>
            <w:lang w:bidi="ar-EG"/>
          </w:rPr>
          <w:t>http://www.yourfonts.com/print.html</w:t>
        </w:r>
      </w:hyperlink>
    </w:p>
    <w:p w:rsidR="007A328F" w:rsidRPr="007A328F" w:rsidRDefault="00150205" w:rsidP="00644AB1">
      <w:pPr>
        <w:bidi w:val="0"/>
        <w:ind w:left="720"/>
        <w:rPr>
          <w:i/>
          <w:iCs/>
          <w:lang w:bidi="ar-EG"/>
        </w:rPr>
      </w:pPr>
      <w:hyperlink r:id="rId14" w:history="1">
        <w:r w:rsidR="007A328F" w:rsidRPr="007A328F">
          <w:rPr>
            <w:rStyle w:val="Hyperlink"/>
            <w:i/>
            <w:iCs/>
            <w:lang w:bidi="ar-EG"/>
          </w:rPr>
          <w:t>http://fontstruct.fontshop.com/</w:t>
        </w:r>
      </w:hyperlink>
    </w:p>
    <w:p w:rsidR="007A328F" w:rsidRPr="007A328F" w:rsidRDefault="00150205" w:rsidP="007A328F">
      <w:pPr>
        <w:bidi w:val="0"/>
        <w:ind w:left="720"/>
        <w:rPr>
          <w:i/>
          <w:iCs/>
          <w:lang w:bidi="ar-EG"/>
        </w:rPr>
      </w:pPr>
      <w:hyperlink r:id="rId15" w:history="1">
        <w:r w:rsidR="007A328F" w:rsidRPr="007A328F">
          <w:rPr>
            <w:rStyle w:val="Hyperlink"/>
            <w:i/>
            <w:iCs/>
            <w:lang w:bidi="ar-EG"/>
          </w:rPr>
          <w:t>http://www.high-logic.com/fontcreator.html</w:t>
        </w:r>
      </w:hyperlink>
      <w:r w:rsidR="007A328F">
        <w:rPr>
          <w:i/>
          <w:iCs/>
          <w:lang w:bidi="ar-EG"/>
        </w:rPr>
        <w:tab/>
      </w:r>
    </w:p>
    <w:p w:rsidR="007A328F" w:rsidRPr="0062234D" w:rsidRDefault="007A328F" w:rsidP="00205A15">
      <w:pPr>
        <w:bidi w:val="0"/>
        <w:rPr>
          <w:b/>
          <w:bCs/>
          <w:sz w:val="28"/>
          <w:szCs w:val="28"/>
          <w:u w:val="single"/>
          <w:lang w:bidi="ar-EG"/>
        </w:rPr>
      </w:pPr>
      <w:r>
        <w:rPr>
          <w:b/>
          <w:bCs/>
          <w:sz w:val="28"/>
          <w:szCs w:val="28"/>
          <w:u w:val="single"/>
          <w:lang w:bidi="ar-EG"/>
        </w:rPr>
        <w:t xml:space="preserve">Learning Activity </w:t>
      </w:r>
      <w:r w:rsidR="00205A15">
        <w:rPr>
          <w:b/>
          <w:bCs/>
          <w:sz w:val="28"/>
          <w:szCs w:val="28"/>
          <w:u w:val="single"/>
          <w:lang w:bidi="ar-EG"/>
        </w:rPr>
        <w:t>2</w:t>
      </w:r>
      <w:r w:rsidRPr="00E33081">
        <w:rPr>
          <w:b/>
          <w:bCs/>
          <w:sz w:val="28"/>
          <w:szCs w:val="28"/>
          <w:u w:val="single"/>
          <w:lang w:bidi="ar-EG"/>
        </w:rPr>
        <w:t xml:space="preserve">: </w:t>
      </w:r>
      <w:r w:rsidR="00205A15" w:rsidRPr="00205A15">
        <w:rPr>
          <w:b/>
          <w:bCs/>
          <w:i/>
          <w:iCs/>
          <w:sz w:val="28"/>
          <w:szCs w:val="28"/>
          <w:u w:val="single"/>
          <w:lang w:bidi="ar-EG"/>
        </w:rPr>
        <w:t>Cryptography</w:t>
      </w:r>
      <w:r w:rsidR="00205A15" w:rsidRPr="00205A15">
        <w:rPr>
          <w:b/>
          <w:bCs/>
          <w:sz w:val="28"/>
          <w:szCs w:val="28"/>
          <w:u w:val="single"/>
          <w:lang w:bidi="ar-EG"/>
        </w:rPr>
        <w:t xml:space="preserve"> </w:t>
      </w:r>
    </w:p>
    <w:p w:rsidR="007A328F" w:rsidRPr="007A328F" w:rsidRDefault="007A328F" w:rsidP="00321ECB">
      <w:pPr>
        <w:bidi w:val="0"/>
        <w:spacing w:before="100" w:beforeAutospacing="1" w:after="100" w:afterAutospacing="1" w:line="240" w:lineRule="auto"/>
        <w:ind w:left="360"/>
        <w:rPr>
          <w:lang w:bidi="ar-EG"/>
        </w:rPr>
      </w:pPr>
      <w:r w:rsidRPr="007A328F">
        <w:rPr>
          <w:b/>
          <w:bCs/>
          <w:i/>
          <w:iCs/>
          <w:lang w:bidi="ar-EG"/>
        </w:rPr>
        <w:t>Cryptography</w:t>
      </w:r>
      <w:r w:rsidRPr="007A328F">
        <w:rPr>
          <w:lang w:bidi="ar-EG"/>
        </w:rPr>
        <w:t xml:space="preserve"> (or cryptology; from Greek </w:t>
      </w:r>
      <w:proofErr w:type="spellStart"/>
      <w:r w:rsidRPr="007A328F">
        <w:rPr>
          <w:lang w:bidi="ar-EG"/>
        </w:rPr>
        <w:t>κρυ</w:t>
      </w:r>
      <w:proofErr w:type="spellEnd"/>
      <w:r w:rsidRPr="007A328F">
        <w:rPr>
          <w:lang w:bidi="ar-EG"/>
        </w:rPr>
        <w:t xml:space="preserve">πτός, </w:t>
      </w:r>
      <w:proofErr w:type="spellStart"/>
      <w:r w:rsidRPr="007A328F">
        <w:rPr>
          <w:lang w:bidi="ar-EG"/>
        </w:rPr>
        <w:t>kryptos</w:t>
      </w:r>
      <w:proofErr w:type="spellEnd"/>
      <w:r w:rsidRPr="007A328F">
        <w:rPr>
          <w:lang w:bidi="ar-EG"/>
        </w:rPr>
        <w:t>, "hidden, secret</w:t>
      </w:r>
      <w:r w:rsidR="00321ECB">
        <w:rPr>
          <w:lang w:bidi="ar-EG"/>
        </w:rPr>
        <w:t xml:space="preserve">"; and </w:t>
      </w:r>
      <w:proofErr w:type="spellStart"/>
      <w:r w:rsidR="00321ECB">
        <w:rPr>
          <w:lang w:bidi="ar-EG"/>
        </w:rPr>
        <w:t>γράφω</w:t>
      </w:r>
      <w:proofErr w:type="spellEnd"/>
      <w:r w:rsidR="00321ECB">
        <w:rPr>
          <w:lang w:bidi="ar-EG"/>
        </w:rPr>
        <w:t xml:space="preserve">, </w:t>
      </w:r>
      <w:proofErr w:type="spellStart"/>
      <w:r w:rsidR="00321ECB">
        <w:rPr>
          <w:lang w:bidi="ar-EG"/>
        </w:rPr>
        <w:t>gráphō</w:t>
      </w:r>
      <w:proofErr w:type="spellEnd"/>
      <w:r w:rsidR="00321ECB">
        <w:rPr>
          <w:lang w:bidi="ar-EG"/>
        </w:rPr>
        <w:t>, "I write"</w:t>
      </w:r>
      <w:r w:rsidRPr="007A328F">
        <w:rPr>
          <w:lang w:bidi="ar-EG"/>
        </w:rPr>
        <w:t xml:space="preserve">) is the practice and study of hiding information. Modern </w:t>
      </w:r>
      <w:r w:rsidRPr="007A328F">
        <w:rPr>
          <w:b/>
          <w:bCs/>
          <w:i/>
          <w:iCs/>
          <w:lang w:bidi="ar-EG"/>
        </w:rPr>
        <w:t>cryptography</w:t>
      </w:r>
      <w:r w:rsidRPr="007A328F">
        <w:rPr>
          <w:lang w:bidi="ar-EG"/>
        </w:rPr>
        <w:t xml:space="preserve"> intersects the disciplines of </w:t>
      </w:r>
      <w:r w:rsidRPr="007A328F">
        <w:rPr>
          <w:i/>
          <w:iCs/>
          <w:lang w:bidi="ar-EG"/>
        </w:rPr>
        <w:t>mathematics</w:t>
      </w:r>
      <w:r w:rsidRPr="007A328F">
        <w:rPr>
          <w:lang w:bidi="ar-EG"/>
        </w:rPr>
        <w:t xml:space="preserve">, </w:t>
      </w:r>
      <w:r w:rsidRPr="007A328F">
        <w:rPr>
          <w:i/>
          <w:iCs/>
          <w:lang w:bidi="ar-EG"/>
        </w:rPr>
        <w:t>computer science</w:t>
      </w:r>
      <w:r w:rsidRPr="007A328F">
        <w:rPr>
          <w:lang w:bidi="ar-EG"/>
        </w:rPr>
        <w:t xml:space="preserve">, and </w:t>
      </w:r>
      <w:r w:rsidRPr="007A328F">
        <w:rPr>
          <w:i/>
          <w:iCs/>
          <w:lang w:bidi="ar-EG"/>
        </w:rPr>
        <w:t>engineering</w:t>
      </w:r>
      <w:r w:rsidRPr="007A328F">
        <w:rPr>
          <w:lang w:bidi="ar-EG"/>
        </w:rPr>
        <w:t xml:space="preserve">. Applications of cryptography include </w:t>
      </w:r>
      <w:r w:rsidRPr="007A328F">
        <w:rPr>
          <w:i/>
          <w:iCs/>
          <w:lang w:bidi="ar-EG"/>
        </w:rPr>
        <w:t>ATM cards</w:t>
      </w:r>
      <w:r w:rsidRPr="007A328F">
        <w:rPr>
          <w:lang w:bidi="ar-EG"/>
        </w:rPr>
        <w:t xml:space="preserve">, computer passwords, and </w:t>
      </w:r>
      <w:r w:rsidRPr="007A328F">
        <w:rPr>
          <w:i/>
          <w:iCs/>
          <w:lang w:bidi="ar-EG"/>
        </w:rPr>
        <w:t>electronic commerce</w:t>
      </w:r>
      <w:r w:rsidRPr="007A328F">
        <w:rPr>
          <w:lang w:bidi="ar-EG"/>
        </w:rPr>
        <w:t>.</w:t>
      </w:r>
    </w:p>
    <w:p w:rsidR="00644AB1" w:rsidRPr="00534E26" w:rsidRDefault="00644AB1" w:rsidP="00644AB1">
      <w:pPr>
        <w:bidi w:val="0"/>
        <w:rPr>
          <w:lang w:bidi="ar-EG"/>
        </w:rPr>
      </w:pPr>
      <w:r w:rsidRPr="00644AB1">
        <w:rPr>
          <w:b/>
          <w:bCs/>
          <w:lang w:bidi="ar-EG"/>
        </w:rPr>
        <w:t xml:space="preserve">Substitution </w:t>
      </w:r>
      <w:r w:rsidR="00321ECB" w:rsidRPr="00321ECB">
        <w:rPr>
          <w:i/>
          <w:iCs/>
          <w:lang w:bidi="ar-EG"/>
        </w:rPr>
        <w:t xml:space="preserve">(one of the Cryptography methods) </w:t>
      </w:r>
      <w:r w:rsidRPr="00644AB1">
        <w:rPr>
          <w:b/>
          <w:bCs/>
          <w:lang w:bidi="ar-EG"/>
        </w:rPr>
        <w:t>method can be divided into 3 forms:</w:t>
      </w:r>
      <w:r w:rsidRPr="00534E26">
        <w:rPr>
          <w:lang w:bidi="ar-EG"/>
        </w:rPr>
        <w:t xml:space="preserve"> </w:t>
      </w:r>
    </w:p>
    <w:p w:rsidR="00644AB1" w:rsidRPr="00534E26" w:rsidRDefault="00644AB1" w:rsidP="00644AB1">
      <w:pPr>
        <w:pStyle w:val="ListParagraph"/>
        <w:numPr>
          <w:ilvl w:val="0"/>
          <w:numId w:val="18"/>
        </w:numPr>
        <w:bidi w:val="0"/>
        <w:spacing w:before="100" w:beforeAutospacing="1" w:after="100" w:afterAutospacing="1" w:line="240" w:lineRule="auto"/>
        <w:rPr>
          <w:rtl/>
          <w:lang w:bidi="ar-EG"/>
        </w:rPr>
      </w:pPr>
      <w:r>
        <w:rPr>
          <w:lang w:bidi="ar-EG"/>
        </w:rPr>
        <w:t>F</w:t>
      </w:r>
      <w:r w:rsidRPr="00534E26">
        <w:rPr>
          <w:lang w:bidi="ar-EG"/>
        </w:rPr>
        <w:t xml:space="preserve">ixed displacement substitution </w:t>
      </w:r>
    </w:p>
    <w:p w:rsidR="00644AB1" w:rsidRPr="00534E26" w:rsidRDefault="00644AB1" w:rsidP="00644AB1">
      <w:pPr>
        <w:pStyle w:val="ListParagraph"/>
        <w:numPr>
          <w:ilvl w:val="0"/>
          <w:numId w:val="18"/>
        </w:numPr>
        <w:bidi w:val="0"/>
        <w:spacing w:before="100" w:beforeAutospacing="1" w:after="100" w:afterAutospacing="1" w:line="240" w:lineRule="auto"/>
        <w:rPr>
          <w:rtl/>
          <w:lang w:bidi="ar-EG"/>
        </w:rPr>
      </w:pPr>
      <w:r>
        <w:rPr>
          <w:lang w:bidi="ar-EG"/>
        </w:rPr>
        <w:t>K</w:t>
      </w:r>
      <w:r w:rsidRPr="00534E26">
        <w:rPr>
          <w:lang w:bidi="ar-EG"/>
        </w:rPr>
        <w:t>eyword based substitution</w:t>
      </w:r>
    </w:p>
    <w:p w:rsidR="00644AB1" w:rsidRPr="00534E26" w:rsidRDefault="00644AB1" w:rsidP="00644AB1">
      <w:pPr>
        <w:pStyle w:val="ListParagraph"/>
        <w:numPr>
          <w:ilvl w:val="0"/>
          <w:numId w:val="18"/>
        </w:numPr>
        <w:bidi w:val="0"/>
        <w:spacing w:before="100" w:beforeAutospacing="1" w:after="100" w:afterAutospacing="1" w:line="240" w:lineRule="auto"/>
        <w:rPr>
          <w:rtl/>
          <w:lang w:bidi="ar-EG"/>
        </w:rPr>
      </w:pPr>
      <w:r w:rsidRPr="00534E26">
        <w:rPr>
          <w:lang w:bidi="ar-EG"/>
        </w:rPr>
        <w:t>Matrix based substitution.</w:t>
      </w:r>
    </w:p>
    <w:p w:rsidR="00644AB1" w:rsidRPr="00644AB1" w:rsidRDefault="00644AB1" w:rsidP="00644AB1">
      <w:pPr>
        <w:bidi w:val="0"/>
        <w:rPr>
          <w:b/>
          <w:bCs/>
          <w:i/>
          <w:iCs/>
          <w:u w:val="single"/>
          <w:lang w:bidi="ar-EG"/>
        </w:rPr>
      </w:pPr>
      <w:r w:rsidRPr="00644AB1">
        <w:rPr>
          <w:b/>
          <w:bCs/>
          <w:i/>
          <w:iCs/>
          <w:u w:val="single"/>
          <w:lang w:bidi="ar-EG"/>
        </w:rPr>
        <w:t>Fixed Displacement Substitution:</w:t>
      </w:r>
    </w:p>
    <w:p w:rsidR="00644AB1" w:rsidRPr="00AF3BDA" w:rsidRDefault="00644AB1" w:rsidP="00644AB1">
      <w:pPr>
        <w:pStyle w:val="ListParagraph"/>
        <w:numPr>
          <w:ilvl w:val="0"/>
          <w:numId w:val="18"/>
        </w:numPr>
        <w:bidi w:val="0"/>
        <w:spacing w:before="100" w:beforeAutospacing="1" w:after="100" w:afterAutospacing="1" w:line="240" w:lineRule="auto"/>
        <w:rPr>
          <w:lang w:bidi="ar-EG"/>
        </w:rPr>
      </w:pPr>
      <w:proofErr w:type="spellStart"/>
      <w:r w:rsidRPr="00AF3BDA">
        <w:rPr>
          <w:lang w:bidi="ar-EG"/>
        </w:rPr>
        <w:t>Ciphertext</w:t>
      </w:r>
      <w:proofErr w:type="spellEnd"/>
      <w:r w:rsidRPr="00AF3BDA">
        <w:rPr>
          <w:lang w:bidi="ar-EG"/>
        </w:rPr>
        <w:t xml:space="preserve"> represent a fixed displacement in the alphabet.</w:t>
      </w:r>
    </w:p>
    <w:p w:rsidR="00644AB1" w:rsidRPr="00AF3BDA" w:rsidRDefault="00644AB1" w:rsidP="00644AB1">
      <w:pPr>
        <w:pStyle w:val="ListParagraph"/>
        <w:numPr>
          <w:ilvl w:val="0"/>
          <w:numId w:val="18"/>
        </w:numPr>
        <w:bidi w:val="0"/>
        <w:spacing w:before="100" w:beforeAutospacing="1" w:after="100" w:afterAutospacing="1" w:line="240" w:lineRule="auto"/>
        <w:rPr>
          <w:rtl/>
          <w:lang w:bidi="ar-EG"/>
        </w:rPr>
      </w:pPr>
      <w:r w:rsidRPr="00AF3BDA">
        <w:rPr>
          <w:lang w:bidi="ar-EG"/>
        </w:rPr>
        <w:t xml:space="preserve">The relationship between the mapping of plaintext and </w:t>
      </w:r>
      <w:proofErr w:type="spellStart"/>
      <w:r w:rsidRPr="00AF3BDA">
        <w:rPr>
          <w:lang w:bidi="ar-EG"/>
        </w:rPr>
        <w:t>ciphertext</w:t>
      </w:r>
      <w:proofErr w:type="spellEnd"/>
      <w:r w:rsidRPr="00AF3BDA">
        <w:rPr>
          <w:lang w:bidi="ar-EG"/>
        </w:rPr>
        <w:t xml:space="preserve"> characters are as below: </w:t>
      </w:r>
    </w:p>
    <w:p w:rsidR="00644AB1" w:rsidRPr="00AF3BDA" w:rsidRDefault="00644AB1" w:rsidP="00644AB1">
      <w:pPr>
        <w:pStyle w:val="ListParagraph"/>
        <w:bidi w:val="0"/>
        <w:spacing w:before="100" w:beforeAutospacing="1" w:after="100" w:afterAutospacing="1" w:line="240" w:lineRule="auto"/>
        <w:ind w:left="1080"/>
        <w:rPr>
          <w:rtl/>
          <w:lang w:bidi="ar-EG"/>
        </w:rPr>
      </w:pPr>
      <w:r w:rsidRPr="00AF3BDA">
        <w:rPr>
          <w:lang w:bidi="ar-EG"/>
        </w:rPr>
        <w:t>Plaintext: ABCDEFGHIJKLMNOPQRSTUVWXYZ</w:t>
      </w:r>
    </w:p>
    <w:p w:rsidR="00644AB1" w:rsidRPr="00AF3BDA" w:rsidRDefault="00644AB1" w:rsidP="00644AB1">
      <w:pPr>
        <w:pStyle w:val="ListParagraph"/>
        <w:bidi w:val="0"/>
        <w:spacing w:before="100" w:beforeAutospacing="1" w:after="100" w:afterAutospacing="1" w:line="240" w:lineRule="auto"/>
        <w:ind w:left="1080"/>
        <w:rPr>
          <w:rtl/>
          <w:lang w:bidi="ar-EG"/>
        </w:rPr>
      </w:pPr>
      <w:r w:rsidRPr="00AF3BDA">
        <w:rPr>
          <w:lang w:bidi="ar-EG"/>
        </w:rPr>
        <w:t xml:space="preserve">Key:    </w:t>
      </w:r>
      <w:r>
        <w:rPr>
          <w:lang w:bidi="ar-EG"/>
        </w:rPr>
        <w:t xml:space="preserve"> </w:t>
      </w:r>
      <w:r w:rsidRPr="00AF3BDA">
        <w:rPr>
          <w:lang w:bidi="ar-EG"/>
        </w:rPr>
        <w:t xml:space="preserve">      BCDEFGHIJKLMNOPQRSTUVWXYZA </w:t>
      </w:r>
    </w:p>
    <w:p w:rsidR="00644AB1" w:rsidRPr="00FD0E5F" w:rsidRDefault="00644AB1" w:rsidP="00644AB1">
      <w:pPr>
        <w:bidi w:val="0"/>
        <w:rPr>
          <w:rtl/>
          <w:lang w:bidi="ar-EG"/>
        </w:rPr>
      </w:pPr>
      <w:r w:rsidRPr="00AF3BDA">
        <w:rPr>
          <w:lang w:bidi="ar-EG"/>
        </w:rPr>
        <w:t>This encrypts “</w:t>
      </w:r>
      <w:r w:rsidRPr="00644AB1">
        <w:rPr>
          <w:b/>
          <w:bCs/>
          <w:i/>
          <w:iCs/>
          <w:lang w:bidi="ar-EG"/>
        </w:rPr>
        <w:t>multimedia</w:t>
      </w:r>
      <w:proofErr w:type="gramStart"/>
      <w:r w:rsidRPr="00AF3BDA">
        <w:rPr>
          <w:lang w:bidi="ar-EG"/>
        </w:rPr>
        <w:t>”(</w:t>
      </w:r>
      <w:proofErr w:type="gramEnd"/>
      <w:r w:rsidRPr="00644AB1">
        <w:rPr>
          <w:u w:val="single"/>
          <w:lang w:bidi="ar-EG"/>
        </w:rPr>
        <w:t>plaintext</w:t>
      </w:r>
      <w:r w:rsidRPr="00AF3BDA">
        <w:rPr>
          <w:lang w:bidi="ar-EG"/>
        </w:rPr>
        <w:t>) into</w:t>
      </w:r>
      <w:r>
        <w:rPr>
          <w:lang w:bidi="ar-EG"/>
        </w:rPr>
        <w:t xml:space="preserve"> </w:t>
      </w:r>
      <w:r w:rsidRPr="00AF3BDA">
        <w:rPr>
          <w:lang w:bidi="ar-EG"/>
        </w:rPr>
        <w:t>“</w:t>
      </w:r>
      <w:proofErr w:type="spellStart"/>
      <w:r w:rsidRPr="00644AB1">
        <w:rPr>
          <w:b/>
          <w:bCs/>
          <w:i/>
          <w:iCs/>
          <w:lang w:bidi="ar-EG"/>
        </w:rPr>
        <w:t>nvmujnfejb</w:t>
      </w:r>
      <w:proofErr w:type="spellEnd"/>
      <w:r w:rsidRPr="00AF3BDA">
        <w:rPr>
          <w:lang w:bidi="ar-EG"/>
        </w:rPr>
        <w:t>” (</w:t>
      </w:r>
      <w:proofErr w:type="spellStart"/>
      <w:r w:rsidRPr="00644AB1">
        <w:rPr>
          <w:u w:val="single"/>
          <w:lang w:bidi="ar-EG"/>
        </w:rPr>
        <w:t>ciphertext</w:t>
      </w:r>
      <w:proofErr w:type="spellEnd"/>
      <w:r w:rsidRPr="00AF3BDA">
        <w:rPr>
          <w:lang w:bidi="ar-EG"/>
        </w:rPr>
        <w:t>)</w:t>
      </w:r>
      <w:r w:rsidRPr="00AF3BDA">
        <w:rPr>
          <w:i/>
          <w:iCs/>
          <w:lang w:bidi="ar-EG"/>
        </w:rPr>
        <w:t xml:space="preserve"> </w:t>
      </w:r>
    </w:p>
    <w:p w:rsidR="00644AB1" w:rsidRPr="00644AB1" w:rsidRDefault="00644AB1" w:rsidP="00644AB1">
      <w:pPr>
        <w:bidi w:val="0"/>
        <w:rPr>
          <w:b/>
          <w:bCs/>
          <w:i/>
          <w:iCs/>
          <w:u w:val="single"/>
          <w:lang w:bidi="ar-EG"/>
        </w:rPr>
      </w:pPr>
      <w:r w:rsidRPr="00644AB1">
        <w:rPr>
          <w:b/>
          <w:bCs/>
          <w:i/>
          <w:iCs/>
          <w:u w:val="single"/>
          <w:lang w:bidi="ar-EG"/>
        </w:rPr>
        <w:t>Keyword Based Substitution:</w:t>
      </w:r>
    </w:p>
    <w:p w:rsidR="00644AB1" w:rsidRPr="00AB4487" w:rsidRDefault="00644AB1" w:rsidP="00644AB1">
      <w:pPr>
        <w:pStyle w:val="ListParagraph"/>
        <w:numPr>
          <w:ilvl w:val="0"/>
          <w:numId w:val="18"/>
        </w:numPr>
        <w:bidi w:val="0"/>
        <w:spacing w:before="100" w:beforeAutospacing="1" w:after="100" w:afterAutospacing="1" w:line="240" w:lineRule="auto"/>
        <w:rPr>
          <w:lang w:bidi="ar-EG"/>
        </w:rPr>
      </w:pPr>
      <w:r w:rsidRPr="00AB4487">
        <w:rPr>
          <w:lang w:bidi="ar-EG"/>
        </w:rPr>
        <w:t>Simplest type of keyword based substitution is implemented in three steps :</w:t>
      </w:r>
    </w:p>
    <w:p w:rsidR="00644AB1" w:rsidRPr="00AB4487" w:rsidRDefault="00644AB1" w:rsidP="00644AB1">
      <w:pPr>
        <w:pStyle w:val="ListParagraph"/>
        <w:numPr>
          <w:ilvl w:val="0"/>
          <w:numId w:val="19"/>
        </w:numPr>
        <w:bidi w:val="0"/>
        <w:spacing w:before="100" w:beforeAutospacing="1" w:after="100" w:afterAutospacing="1" w:line="240" w:lineRule="auto"/>
        <w:rPr>
          <w:rtl/>
          <w:lang w:bidi="ar-EG"/>
        </w:rPr>
      </w:pPr>
      <w:r w:rsidRPr="00AB4487">
        <w:rPr>
          <w:lang w:bidi="ar-EG"/>
        </w:rPr>
        <w:t xml:space="preserve">A word or phrase is selected as keyword and use for forming the letters of the </w:t>
      </w:r>
      <w:proofErr w:type="spellStart"/>
      <w:r w:rsidRPr="00AB4487">
        <w:rPr>
          <w:lang w:bidi="ar-EG"/>
        </w:rPr>
        <w:t>ciphertext</w:t>
      </w:r>
      <w:proofErr w:type="spellEnd"/>
      <w:r w:rsidRPr="00AB4487">
        <w:rPr>
          <w:lang w:bidi="ar-EG"/>
        </w:rPr>
        <w:t xml:space="preserve"> alphabet</w:t>
      </w:r>
    </w:p>
    <w:p w:rsidR="00644AB1" w:rsidRPr="00AB4487" w:rsidRDefault="00644AB1" w:rsidP="00644AB1">
      <w:pPr>
        <w:pStyle w:val="ListParagraph"/>
        <w:numPr>
          <w:ilvl w:val="0"/>
          <w:numId w:val="19"/>
        </w:numPr>
        <w:bidi w:val="0"/>
        <w:spacing w:before="100" w:beforeAutospacing="1" w:after="100" w:afterAutospacing="1" w:line="240" w:lineRule="auto"/>
        <w:rPr>
          <w:rtl/>
          <w:lang w:bidi="ar-EG"/>
        </w:rPr>
      </w:pPr>
      <w:r w:rsidRPr="00AB4487">
        <w:rPr>
          <w:lang w:bidi="ar-EG"/>
        </w:rPr>
        <w:t>Repeated letters are omitted after their first occurrence</w:t>
      </w:r>
    </w:p>
    <w:p w:rsidR="00644AB1" w:rsidRPr="00AB4487" w:rsidRDefault="00644AB1" w:rsidP="00644AB1">
      <w:pPr>
        <w:pStyle w:val="ListParagraph"/>
        <w:numPr>
          <w:ilvl w:val="0"/>
          <w:numId w:val="19"/>
        </w:numPr>
        <w:bidi w:val="0"/>
        <w:spacing w:before="100" w:beforeAutospacing="1" w:after="100" w:afterAutospacing="1" w:line="240" w:lineRule="auto"/>
        <w:rPr>
          <w:rtl/>
          <w:lang w:bidi="ar-EG"/>
        </w:rPr>
      </w:pPr>
      <w:r w:rsidRPr="00AB4487">
        <w:rPr>
          <w:lang w:bidi="ar-EG"/>
        </w:rPr>
        <w:t>At the end of the word or phrase, remaining letters of the alphabet are used in the normal sequence</w:t>
      </w:r>
    </w:p>
    <w:p w:rsidR="00644AB1" w:rsidRPr="00AB4487" w:rsidRDefault="00644AB1" w:rsidP="00644AB1">
      <w:pPr>
        <w:pStyle w:val="ListParagraph"/>
        <w:numPr>
          <w:ilvl w:val="0"/>
          <w:numId w:val="18"/>
        </w:numPr>
        <w:bidi w:val="0"/>
        <w:spacing w:before="100" w:beforeAutospacing="1" w:after="100" w:afterAutospacing="1" w:line="240" w:lineRule="auto"/>
        <w:rPr>
          <w:lang w:bidi="ar-EG"/>
        </w:rPr>
      </w:pPr>
      <w:r w:rsidRPr="00AB4487">
        <w:rPr>
          <w:lang w:bidi="ar-EG"/>
        </w:rPr>
        <w:t xml:space="preserve">For example, suppose we use the phrase “MULTIMEDIA UNIVERSITY”. We then form one word and remove the duplicated letters to get a newly formed word “MULTIEDANVRSY”. </w:t>
      </w:r>
    </w:p>
    <w:p w:rsidR="00644AB1" w:rsidRDefault="00644AB1" w:rsidP="00644AB1">
      <w:pPr>
        <w:pStyle w:val="ListParagraph"/>
        <w:numPr>
          <w:ilvl w:val="0"/>
          <w:numId w:val="18"/>
        </w:numPr>
        <w:bidi w:val="0"/>
        <w:spacing w:before="100" w:beforeAutospacing="1" w:after="100" w:afterAutospacing="1" w:line="240" w:lineRule="auto"/>
        <w:rPr>
          <w:lang w:bidi="ar-EG"/>
        </w:rPr>
      </w:pPr>
      <w:r w:rsidRPr="00AB4487">
        <w:rPr>
          <w:lang w:bidi="ar-EG"/>
        </w:rPr>
        <w:t>The remaining alphabet letters are then added at the end of the keyword to give you the keyword-based mixed alphabet “MULTIEDANVRSYBCFGHJKOPQWXZ” (key)</w:t>
      </w:r>
    </w:p>
    <w:p w:rsidR="00644AB1" w:rsidRPr="00AB4487" w:rsidRDefault="00644AB1" w:rsidP="00644AB1">
      <w:pPr>
        <w:bidi w:val="0"/>
        <w:spacing w:before="100" w:beforeAutospacing="1" w:after="100" w:afterAutospacing="1" w:line="240" w:lineRule="auto"/>
        <w:rPr>
          <w:rtl/>
          <w:lang w:bidi="ar-EG"/>
        </w:rPr>
      </w:pPr>
    </w:p>
    <w:p w:rsidR="00644AB1" w:rsidRPr="00644AB1" w:rsidRDefault="00644AB1" w:rsidP="00644AB1">
      <w:pPr>
        <w:pStyle w:val="ListParagraph"/>
        <w:numPr>
          <w:ilvl w:val="0"/>
          <w:numId w:val="18"/>
        </w:numPr>
        <w:bidi w:val="0"/>
        <w:spacing w:before="100" w:beforeAutospacing="1" w:after="100" w:afterAutospacing="1" w:line="240" w:lineRule="auto"/>
        <w:rPr>
          <w:b/>
          <w:bCs/>
          <w:i/>
          <w:iCs/>
          <w:u w:val="single"/>
          <w:lang w:bidi="ar-EG"/>
        </w:rPr>
      </w:pPr>
      <w:r w:rsidRPr="00644AB1">
        <w:rPr>
          <w:b/>
          <w:bCs/>
          <w:i/>
          <w:iCs/>
          <w:u w:val="single"/>
          <w:lang w:bidi="ar-EG"/>
        </w:rPr>
        <w:t>Example:</w:t>
      </w:r>
    </w:p>
    <w:p w:rsidR="00644AB1" w:rsidRPr="00AB4487" w:rsidRDefault="00644AB1" w:rsidP="00644AB1">
      <w:pPr>
        <w:pStyle w:val="ListParagraph"/>
        <w:bidi w:val="0"/>
        <w:spacing w:before="100" w:beforeAutospacing="1" w:after="100" w:afterAutospacing="1" w:line="240" w:lineRule="auto"/>
        <w:ind w:left="1080"/>
        <w:rPr>
          <w:rtl/>
          <w:lang w:bidi="ar-EG"/>
        </w:rPr>
      </w:pPr>
      <w:r w:rsidRPr="00AB4487">
        <w:rPr>
          <w:lang w:bidi="ar-EG"/>
        </w:rPr>
        <w:t>Plaintext: ABCDEFGHIJKLMNOPQRSTUVWXYZ</w:t>
      </w:r>
    </w:p>
    <w:p w:rsidR="00644AB1" w:rsidRDefault="00644AB1" w:rsidP="00644AB1">
      <w:pPr>
        <w:pStyle w:val="ListParagraph"/>
        <w:bidi w:val="0"/>
        <w:spacing w:before="100" w:beforeAutospacing="1" w:after="100" w:afterAutospacing="1" w:line="240" w:lineRule="auto"/>
        <w:ind w:left="1080"/>
        <w:rPr>
          <w:lang w:bidi="ar-EG"/>
        </w:rPr>
      </w:pPr>
      <w:r w:rsidRPr="00AB4487">
        <w:rPr>
          <w:lang w:bidi="ar-EG"/>
        </w:rPr>
        <w:t xml:space="preserve">Key:       </w:t>
      </w:r>
      <w:r>
        <w:rPr>
          <w:lang w:bidi="ar-EG"/>
        </w:rPr>
        <w:t xml:space="preserve"> </w:t>
      </w:r>
      <w:r w:rsidRPr="00AB4487">
        <w:rPr>
          <w:lang w:bidi="ar-EG"/>
        </w:rPr>
        <w:t xml:space="preserve">  MULTIEDANVRSYBCFGHJKOPQWXZ</w:t>
      </w:r>
    </w:p>
    <w:p w:rsidR="00644AB1" w:rsidRPr="00AB4487" w:rsidRDefault="00644AB1" w:rsidP="00644AB1">
      <w:pPr>
        <w:bidi w:val="0"/>
        <w:rPr>
          <w:rtl/>
          <w:lang w:bidi="ar-EG"/>
        </w:rPr>
      </w:pPr>
      <w:r w:rsidRPr="00AB4487">
        <w:rPr>
          <w:lang w:bidi="ar-EG"/>
        </w:rPr>
        <w:t>This encrypts “</w:t>
      </w:r>
      <w:r w:rsidRPr="00644AB1">
        <w:rPr>
          <w:b/>
          <w:bCs/>
          <w:i/>
          <w:iCs/>
          <w:lang w:bidi="ar-EG"/>
        </w:rPr>
        <w:t>Hello</w:t>
      </w:r>
      <w:proofErr w:type="gramStart"/>
      <w:r w:rsidRPr="00AB4487">
        <w:rPr>
          <w:lang w:bidi="ar-EG"/>
        </w:rPr>
        <w:t>”(</w:t>
      </w:r>
      <w:proofErr w:type="gramEnd"/>
      <w:r w:rsidRPr="00AB4487">
        <w:rPr>
          <w:lang w:bidi="ar-EG"/>
        </w:rPr>
        <w:t>plaintext) to “</w:t>
      </w:r>
      <w:proofErr w:type="spellStart"/>
      <w:r w:rsidRPr="00644AB1">
        <w:rPr>
          <w:b/>
          <w:bCs/>
          <w:i/>
          <w:iCs/>
          <w:lang w:bidi="ar-EG"/>
        </w:rPr>
        <w:t>Aissc</w:t>
      </w:r>
      <w:proofErr w:type="spellEnd"/>
      <w:r w:rsidRPr="00AB4487">
        <w:rPr>
          <w:lang w:bidi="ar-EG"/>
        </w:rPr>
        <w:t>”(</w:t>
      </w:r>
      <w:proofErr w:type="spellStart"/>
      <w:r w:rsidRPr="00AB4487">
        <w:rPr>
          <w:lang w:bidi="ar-EG"/>
        </w:rPr>
        <w:t>ciphertext</w:t>
      </w:r>
      <w:proofErr w:type="spellEnd"/>
      <w:r w:rsidRPr="00AB4487">
        <w:rPr>
          <w:lang w:bidi="ar-EG"/>
        </w:rPr>
        <w:t>)</w:t>
      </w:r>
    </w:p>
    <w:p w:rsidR="00644AB1" w:rsidRPr="00644AB1" w:rsidRDefault="00644AB1" w:rsidP="00644AB1">
      <w:pPr>
        <w:bidi w:val="0"/>
        <w:rPr>
          <w:b/>
          <w:bCs/>
          <w:i/>
          <w:iCs/>
          <w:u w:val="single"/>
          <w:lang w:bidi="ar-EG"/>
        </w:rPr>
      </w:pPr>
      <w:r w:rsidRPr="00644AB1">
        <w:rPr>
          <w:b/>
          <w:bCs/>
          <w:i/>
          <w:iCs/>
          <w:u w:val="single"/>
          <w:lang w:bidi="ar-EG"/>
        </w:rPr>
        <w:t>Matrix Based Substitution:</w:t>
      </w:r>
    </w:p>
    <w:p w:rsidR="00644AB1" w:rsidRPr="00AB4487" w:rsidRDefault="00644AB1" w:rsidP="00644AB1">
      <w:pPr>
        <w:pStyle w:val="ListParagraph"/>
        <w:numPr>
          <w:ilvl w:val="0"/>
          <w:numId w:val="18"/>
        </w:numPr>
        <w:bidi w:val="0"/>
        <w:spacing w:before="100" w:beforeAutospacing="1" w:after="100" w:afterAutospacing="1" w:line="240" w:lineRule="auto"/>
        <w:rPr>
          <w:lang w:bidi="ar-EG"/>
        </w:rPr>
      </w:pPr>
      <w:r w:rsidRPr="00AB4487">
        <w:rPr>
          <w:lang w:bidi="ar-EG"/>
        </w:rPr>
        <w:t xml:space="preserve">By placing an alphabet into an n x n matrix or array, one can obtain the ability to design the </w:t>
      </w:r>
      <w:proofErr w:type="spellStart"/>
      <w:r w:rsidRPr="00AB4487">
        <w:rPr>
          <w:lang w:bidi="ar-EG"/>
        </w:rPr>
        <w:t>ciphertext</w:t>
      </w:r>
      <w:proofErr w:type="spellEnd"/>
      <w:r w:rsidRPr="00AB4487">
        <w:rPr>
          <w:lang w:bidi="ar-EG"/>
        </w:rPr>
        <w:t xml:space="preserve"> alphabet in many different ways</w:t>
      </w:r>
    </w:p>
    <w:p w:rsidR="00644AB1" w:rsidRPr="00AB4487" w:rsidRDefault="00644AB1" w:rsidP="00644AB1">
      <w:pPr>
        <w:pStyle w:val="ListParagraph"/>
        <w:numPr>
          <w:ilvl w:val="0"/>
          <w:numId w:val="18"/>
        </w:numPr>
        <w:bidi w:val="0"/>
        <w:spacing w:before="100" w:beforeAutospacing="1" w:after="100" w:afterAutospacing="1" w:line="240" w:lineRule="auto"/>
        <w:rPr>
          <w:rtl/>
          <w:lang w:bidi="ar-EG"/>
        </w:rPr>
      </w:pPr>
      <w:r w:rsidRPr="00AB4487">
        <w:rPr>
          <w:lang w:bidi="ar-EG"/>
        </w:rPr>
        <w:t xml:space="preserve">For example, consider the matrix below: </w:t>
      </w:r>
    </w:p>
    <w:p w:rsidR="00644AB1" w:rsidRDefault="00644AB1" w:rsidP="00644AB1">
      <w:pPr>
        <w:bidi w:val="0"/>
        <w:ind w:left="360"/>
        <w:rPr>
          <w:lang w:bidi="ar-EG"/>
        </w:rPr>
      </w:pPr>
      <w:r w:rsidRPr="00AB4487">
        <w:rPr>
          <w:noProof/>
        </w:rPr>
        <w:drawing>
          <wp:inline distT="0" distB="0" distL="0" distR="0">
            <wp:extent cx="3074440" cy="1512916"/>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3181350"/>
                      <a:chOff x="1408113" y="2971800"/>
                      <a:chExt cx="6477000" cy="3181350"/>
                    </a:xfrm>
                  </a:grpSpPr>
                  <a:grpSp>
                    <a:nvGrpSpPr>
                      <a:cNvPr id="18436" name="Group 4"/>
                      <a:cNvGrpSpPr>
                        <a:grpSpLocks/>
                      </a:cNvGrpSpPr>
                    </a:nvGrpSpPr>
                    <a:grpSpPr bwMode="auto">
                      <a:xfrm>
                        <a:off x="1408113" y="2971800"/>
                        <a:ext cx="6477000" cy="3181350"/>
                        <a:chOff x="336" y="2016"/>
                        <a:chExt cx="4080" cy="2004"/>
                      </a:xfrm>
                    </a:grpSpPr>
                    <a:sp>
                      <a:nvSpPr>
                        <a:cNvPr id="18437" name="Text Box 5"/>
                        <a:cNvSpPr txBox="1">
                          <a:spLocks noChangeArrowheads="1"/>
                        </a:cNvSpPr>
                      </a:nvSpPr>
                      <a:spPr bwMode="auto">
                        <a:xfrm>
                          <a:off x="864" y="2352"/>
                          <a:ext cx="3552" cy="1668"/>
                        </a:xfrm>
                        <a:prstGeom prst="rect">
                          <a:avLst/>
                        </a:prstGeom>
                        <a:noFill/>
                        <a:ln w="9525">
                          <a:noFill/>
                          <a:miter lim="800000"/>
                          <a:headEnd/>
                          <a:tailEnd/>
                        </a:ln>
                      </a:spPr>
                      <a:txSp>
                        <a:txBody>
                          <a:bodyPr>
                            <a:spAutoFit/>
                          </a:bodyPr>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pPr marL="457200" indent="-457200" latinLnBrk="0">
                              <a:spcBef>
                                <a:spcPct val="50000"/>
                              </a:spcBef>
                            </a:pPr>
                            <a:r>
                              <a:rPr kumimoji="0" lang="en-US" dirty="0">
                                <a:latin typeface="Times New Roman" pitchFamily="18" charset="0"/>
                              </a:rPr>
                              <a:t>      1     2     3     4     5     6     7</a:t>
                            </a:r>
                          </a:p>
                          <a:p>
                            <a:pPr marL="457200" indent="-457200" latinLnBrk="0">
                              <a:spcBef>
                                <a:spcPct val="50000"/>
                              </a:spcBef>
                              <a:buFontTx/>
                              <a:buAutoNum type="arabicPlain"/>
                            </a:pPr>
                            <a:r>
                              <a:rPr kumimoji="0" lang="en-US" dirty="0">
                                <a:latin typeface="Times New Roman" pitchFamily="18" charset="0"/>
                              </a:rPr>
                              <a:t>A    B    C    D     E    F     G</a:t>
                            </a:r>
                          </a:p>
                          <a:p>
                            <a:pPr marL="457200" indent="-457200" latinLnBrk="0">
                              <a:spcBef>
                                <a:spcPct val="50000"/>
                              </a:spcBef>
                              <a:buFontTx/>
                              <a:buAutoNum type="arabicPlain"/>
                            </a:pPr>
                            <a:r>
                              <a:rPr kumimoji="0" lang="en-US" dirty="0">
                                <a:latin typeface="Times New Roman" pitchFamily="18" charset="0"/>
                              </a:rPr>
                              <a:t>H    I      J    K     L    M    N</a:t>
                            </a:r>
                          </a:p>
                          <a:p>
                            <a:pPr marL="457200" indent="-457200" latinLnBrk="0">
                              <a:spcBef>
                                <a:spcPct val="50000"/>
                              </a:spcBef>
                              <a:buFontTx/>
                              <a:buAutoNum type="arabicPlain"/>
                            </a:pPr>
                            <a:r>
                              <a:rPr kumimoji="0" lang="en-US" dirty="0">
                                <a:latin typeface="Times New Roman" pitchFamily="18" charset="0"/>
                              </a:rPr>
                              <a:t>O    P     Q   R     S    T     U</a:t>
                            </a:r>
                          </a:p>
                          <a:p>
                            <a:pPr marL="457200" indent="-457200" latinLnBrk="0">
                              <a:spcBef>
                                <a:spcPct val="50000"/>
                              </a:spcBef>
                              <a:buFontTx/>
                              <a:buAutoNum type="arabicPlain"/>
                            </a:pPr>
                            <a:r>
                              <a:rPr kumimoji="0" lang="en-US" dirty="0">
                                <a:latin typeface="Times New Roman" pitchFamily="18" charset="0"/>
                              </a:rPr>
                              <a:t>V   W    X   Y     Z</a:t>
                            </a:r>
                          </a:p>
                        </a:txBody>
                        <a:useSpRect/>
                      </a:txSp>
                    </a:sp>
                    <a:sp>
                      <a:nvSpPr>
                        <a:cNvPr id="18438" name="Line 6"/>
                        <a:cNvSpPr>
                          <a:spLocks noChangeShapeType="1"/>
                        </a:cNvSpPr>
                      </a:nvSpPr>
                      <a:spPr bwMode="auto">
                        <a:xfrm>
                          <a:off x="1104" y="2688"/>
                          <a:ext cx="2256" cy="0"/>
                        </a:xfrm>
                        <a:prstGeom prst="line">
                          <a:avLst/>
                        </a:prstGeom>
                        <a:noFill/>
                        <a:ln w="9525">
                          <a:solidFill>
                            <a:schemeClr val="tx1"/>
                          </a:solidFill>
                          <a:round/>
                          <a:headEnd/>
                          <a:tailEnd/>
                        </a:ln>
                      </a:spPr>
                      <a:txSp>
                        <a:txBody>
                          <a:bodyPr wrap="none"/>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endParaRPr lang="ar-EG"/>
                          </a:p>
                        </a:txBody>
                        <a:useSpRect/>
                      </a:txSp>
                    </a:sp>
                    <a:sp>
                      <a:nvSpPr>
                        <a:cNvPr id="18439" name="Line 7"/>
                        <a:cNvSpPr>
                          <a:spLocks noChangeShapeType="1"/>
                        </a:cNvSpPr>
                      </a:nvSpPr>
                      <a:spPr bwMode="auto">
                        <a:xfrm>
                          <a:off x="1104" y="2688"/>
                          <a:ext cx="0" cy="1248"/>
                        </a:xfrm>
                        <a:prstGeom prst="line">
                          <a:avLst/>
                        </a:prstGeom>
                        <a:noFill/>
                        <a:ln w="9525">
                          <a:solidFill>
                            <a:schemeClr val="tx1"/>
                          </a:solidFill>
                          <a:round/>
                          <a:headEnd/>
                          <a:tailEnd/>
                        </a:ln>
                      </a:spPr>
                      <a:txSp>
                        <a:txBody>
                          <a:bodyPr wrap="none"/>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endParaRPr lang="ar-EG"/>
                          </a:p>
                        </a:txBody>
                        <a:useSpRect/>
                      </a:txSp>
                    </a:sp>
                    <a:sp>
                      <a:nvSpPr>
                        <a:cNvPr id="18440" name="Line 8"/>
                        <a:cNvSpPr>
                          <a:spLocks noChangeShapeType="1"/>
                        </a:cNvSpPr>
                      </a:nvSpPr>
                      <a:spPr bwMode="auto">
                        <a:xfrm flipH="1" flipV="1">
                          <a:off x="864" y="2496"/>
                          <a:ext cx="240" cy="192"/>
                        </a:xfrm>
                        <a:prstGeom prst="line">
                          <a:avLst/>
                        </a:prstGeom>
                        <a:noFill/>
                        <a:ln w="9525">
                          <a:solidFill>
                            <a:schemeClr val="tx1"/>
                          </a:solidFill>
                          <a:round/>
                          <a:headEnd/>
                          <a:tailEnd/>
                        </a:ln>
                      </a:spPr>
                      <a:txSp>
                        <a:txBody>
                          <a:bodyPr wrap="none"/>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endParaRPr lang="ar-EG"/>
                          </a:p>
                        </a:txBody>
                        <a:useSpRect/>
                      </a:txSp>
                    </a:sp>
                    <a:sp>
                      <a:nvSpPr>
                        <a:cNvPr id="18441" name="Rectangle 9"/>
                        <a:cNvSpPr>
                          <a:spLocks noChangeArrowheads="1"/>
                        </a:cNvSpPr>
                      </a:nvSpPr>
                      <a:spPr bwMode="auto">
                        <a:xfrm>
                          <a:off x="1584" y="2016"/>
                          <a:ext cx="1248" cy="288"/>
                        </a:xfrm>
                        <a:prstGeom prst="rect">
                          <a:avLst/>
                        </a:prstGeom>
                        <a:noFill/>
                        <a:ln w="9525">
                          <a:noFill/>
                          <a:miter lim="800000"/>
                          <a:headEnd/>
                          <a:tailEnd/>
                        </a:ln>
                      </a:spPr>
                      <a:txSp>
                        <a:txBody>
                          <a:bodyPr wrap="none" anchor="ctr"/>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pPr algn="ctr" latinLnBrk="0"/>
                            <a:r>
                              <a:rPr kumimoji="0" lang="en-US">
                                <a:latin typeface="Times New Roman" pitchFamily="18" charset="0"/>
                              </a:rPr>
                              <a:t>Columns</a:t>
                            </a:r>
                          </a:p>
                        </a:txBody>
                        <a:useSpRect/>
                      </a:txSp>
                    </a:sp>
                    <a:sp>
                      <a:nvSpPr>
                        <a:cNvPr id="18442" name="Rectangle 10"/>
                        <a:cNvSpPr>
                          <a:spLocks noChangeArrowheads="1"/>
                        </a:cNvSpPr>
                      </a:nvSpPr>
                      <a:spPr bwMode="auto">
                        <a:xfrm>
                          <a:off x="336" y="2736"/>
                          <a:ext cx="288" cy="1104"/>
                        </a:xfrm>
                        <a:prstGeom prst="rect">
                          <a:avLst/>
                        </a:prstGeom>
                        <a:noFill/>
                        <a:ln w="9525">
                          <a:noFill/>
                          <a:miter lim="800000"/>
                          <a:headEnd/>
                          <a:tailEnd/>
                        </a:ln>
                      </a:spPr>
                      <a:txSp>
                        <a:txBody>
                          <a:bodyPr wrap="none" anchor="ctr"/>
                          <a:lstStyle>
                            <a:defPPr>
                              <a:defRPr lang="en-US"/>
                            </a:defPPr>
                            <a:lvl1pPr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1pPr>
                            <a:lvl2pPr marL="4572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2pPr>
                            <a:lvl3pPr marL="9144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3pPr>
                            <a:lvl4pPr marL="13716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4pPr>
                            <a:lvl5pPr marL="1828800" algn="l" rtl="0" fontAlgn="base" latinLnBrk="1">
                              <a:spcBef>
                                <a:spcPct val="0"/>
                              </a:spcBef>
                              <a:spcAft>
                                <a:spcPct val="0"/>
                              </a:spcAft>
                              <a:defRPr kumimoji="1" sz="2400" kern="1200">
                                <a:solidFill>
                                  <a:schemeClr val="tx1"/>
                                </a:solidFill>
                                <a:latin typeface="Century Gothic" pitchFamily="34" charset="0"/>
                                <a:ea typeface="-머리정체M" pitchFamily="18" charset="-127"/>
                                <a:cs typeface="+mn-cs"/>
                              </a:defRPr>
                            </a:lvl5pPr>
                            <a:lvl6pPr marL="2286000" algn="r" defTabSz="914400" rtl="1" eaLnBrk="1" latinLnBrk="0" hangingPunct="1">
                              <a:defRPr kumimoji="1" sz="2400" kern="1200">
                                <a:solidFill>
                                  <a:schemeClr val="tx1"/>
                                </a:solidFill>
                                <a:latin typeface="Century Gothic" pitchFamily="34" charset="0"/>
                                <a:ea typeface="-머리정체M" pitchFamily="18" charset="-127"/>
                                <a:cs typeface="+mn-cs"/>
                              </a:defRPr>
                            </a:lvl6pPr>
                            <a:lvl7pPr marL="2743200" algn="r" defTabSz="914400" rtl="1" eaLnBrk="1" latinLnBrk="0" hangingPunct="1">
                              <a:defRPr kumimoji="1" sz="2400" kern="1200">
                                <a:solidFill>
                                  <a:schemeClr val="tx1"/>
                                </a:solidFill>
                                <a:latin typeface="Century Gothic" pitchFamily="34" charset="0"/>
                                <a:ea typeface="-머리정체M" pitchFamily="18" charset="-127"/>
                                <a:cs typeface="+mn-cs"/>
                              </a:defRPr>
                            </a:lvl7pPr>
                            <a:lvl8pPr marL="3200400" algn="r" defTabSz="914400" rtl="1" eaLnBrk="1" latinLnBrk="0" hangingPunct="1">
                              <a:defRPr kumimoji="1" sz="2400" kern="1200">
                                <a:solidFill>
                                  <a:schemeClr val="tx1"/>
                                </a:solidFill>
                                <a:latin typeface="Century Gothic" pitchFamily="34" charset="0"/>
                                <a:ea typeface="-머리정체M" pitchFamily="18" charset="-127"/>
                                <a:cs typeface="+mn-cs"/>
                              </a:defRPr>
                            </a:lvl8pPr>
                            <a:lvl9pPr marL="3657600" algn="r" defTabSz="914400" rtl="1" eaLnBrk="1" latinLnBrk="0" hangingPunct="1">
                              <a:defRPr kumimoji="1" sz="2400" kern="1200">
                                <a:solidFill>
                                  <a:schemeClr val="tx1"/>
                                </a:solidFill>
                                <a:latin typeface="Century Gothic" pitchFamily="34" charset="0"/>
                                <a:ea typeface="-머리정체M" pitchFamily="18" charset="-127"/>
                                <a:cs typeface="+mn-cs"/>
                              </a:defRPr>
                            </a:lvl9pPr>
                          </a:lstStyle>
                          <a:p>
                            <a:pPr algn="ctr" latinLnBrk="0"/>
                            <a:r>
                              <a:rPr kumimoji="0" lang="en-US">
                                <a:latin typeface="Times New Roman" pitchFamily="18" charset="0"/>
                              </a:rPr>
                              <a:t>Rows</a:t>
                            </a:r>
                          </a:p>
                        </a:txBody>
                        <a:useSpRect/>
                      </a:txSp>
                    </a:sp>
                  </a:grpSp>
                </lc:lockedCanvas>
              </a:graphicData>
            </a:graphic>
          </wp:inline>
        </w:drawing>
      </w:r>
    </w:p>
    <w:p w:rsidR="00644AB1" w:rsidRPr="00AB4487" w:rsidRDefault="00644AB1" w:rsidP="00644AB1">
      <w:pPr>
        <w:pStyle w:val="ListParagraph"/>
        <w:numPr>
          <w:ilvl w:val="0"/>
          <w:numId w:val="18"/>
        </w:numPr>
        <w:bidi w:val="0"/>
        <w:spacing w:before="100" w:beforeAutospacing="1" w:after="100" w:afterAutospacing="1" w:line="240" w:lineRule="auto"/>
        <w:rPr>
          <w:lang w:bidi="ar-EG"/>
        </w:rPr>
      </w:pPr>
      <w:r w:rsidRPr="00AB4487">
        <w:rPr>
          <w:lang w:bidi="ar-EG"/>
        </w:rPr>
        <w:t>By extracting the matrix element in a predefined sequence, you can develop a transpose alphabet.</w:t>
      </w:r>
    </w:p>
    <w:p w:rsidR="00644AB1" w:rsidRPr="00AB4487" w:rsidRDefault="00644AB1" w:rsidP="00644AB1">
      <w:pPr>
        <w:pStyle w:val="ListParagraph"/>
        <w:numPr>
          <w:ilvl w:val="0"/>
          <w:numId w:val="18"/>
        </w:numPr>
        <w:bidi w:val="0"/>
        <w:spacing w:before="100" w:beforeAutospacing="1" w:after="100" w:afterAutospacing="1" w:line="240" w:lineRule="auto"/>
        <w:rPr>
          <w:rtl/>
          <w:lang w:bidi="ar-EG"/>
        </w:rPr>
      </w:pPr>
      <w:r w:rsidRPr="00AB4487">
        <w:rPr>
          <w:lang w:bidi="ar-EG"/>
        </w:rPr>
        <w:t>If you extract the matrix elements in each column, commencing with column 7 working backward, extracting the elements in column 6, 5 and so on, the alphabet GNUFMTELSZDKRYCJQXBIPWAHOV (key) is created.</w:t>
      </w:r>
    </w:p>
    <w:p w:rsidR="00644AB1" w:rsidRPr="00AB4487" w:rsidRDefault="00644AB1" w:rsidP="00644AB1">
      <w:pPr>
        <w:pStyle w:val="ListParagraph"/>
        <w:numPr>
          <w:ilvl w:val="0"/>
          <w:numId w:val="18"/>
        </w:numPr>
        <w:bidi w:val="0"/>
        <w:spacing w:before="100" w:beforeAutospacing="1" w:after="100" w:afterAutospacing="1" w:line="240" w:lineRule="auto"/>
        <w:rPr>
          <w:rtl/>
          <w:lang w:bidi="ar-EG"/>
        </w:rPr>
      </w:pPr>
      <w:r w:rsidRPr="00AB4487">
        <w:rPr>
          <w:lang w:bidi="ar-EG"/>
        </w:rPr>
        <w:t>If matrix elements are extracted in a progressive column order, alphabet AHOVBIPWCJQXDKRYELSZFMTGNU (key) is created.</w:t>
      </w:r>
    </w:p>
    <w:p w:rsidR="00C477F4" w:rsidRPr="007A328F" w:rsidRDefault="00C477F4" w:rsidP="00C477F4">
      <w:pPr>
        <w:numPr>
          <w:ilvl w:val="0"/>
          <w:numId w:val="1"/>
        </w:numPr>
        <w:bidi w:val="0"/>
        <w:rPr>
          <w:i/>
          <w:iCs/>
          <w:u w:val="single"/>
          <w:lang w:bidi="ar-EG"/>
        </w:rPr>
      </w:pPr>
      <w:r w:rsidRPr="007A328F">
        <w:rPr>
          <w:i/>
          <w:iCs/>
          <w:u w:val="single"/>
          <w:lang w:bidi="ar-EG"/>
        </w:rPr>
        <w:t>Workshop student Assignment :</w:t>
      </w:r>
    </w:p>
    <w:p w:rsidR="00C477F4" w:rsidRPr="00C477F4" w:rsidRDefault="00C477F4" w:rsidP="00BD0A87">
      <w:pPr>
        <w:pStyle w:val="ListParagraph"/>
        <w:bidi w:val="0"/>
        <w:rPr>
          <w:i/>
          <w:iCs/>
          <w:lang w:bidi="ar-EG"/>
        </w:rPr>
      </w:pPr>
      <w:r w:rsidRPr="00C477F4">
        <w:rPr>
          <w:i/>
          <w:iCs/>
          <w:lang w:bidi="ar-EG"/>
        </w:rPr>
        <w:t>Create Class '1</w:t>
      </w:r>
      <w:r w:rsidR="00BD0A87">
        <w:rPr>
          <w:i/>
          <w:iCs/>
          <w:lang w:bidi="ar-EG"/>
        </w:rPr>
        <w:t>2</w:t>
      </w:r>
      <w:r w:rsidRPr="00C477F4">
        <w:rPr>
          <w:i/>
          <w:iCs/>
          <w:lang w:bidi="ar-EG"/>
        </w:rPr>
        <w:t xml:space="preserve"> OWN </w:t>
      </w:r>
      <w:r w:rsidR="00BD0A87">
        <w:rPr>
          <w:i/>
          <w:iCs/>
          <w:lang w:bidi="ar-EG"/>
        </w:rPr>
        <w:t>(team members=3) Quote</w:t>
      </w:r>
      <w:r>
        <w:rPr>
          <w:i/>
          <w:iCs/>
          <w:lang w:bidi="ar-EG"/>
        </w:rPr>
        <w:t xml:space="preserve"> using the difference cryptography techniques. </w:t>
      </w:r>
    </w:p>
    <w:p w:rsidR="00BD0A87" w:rsidRDefault="00BD0A87" w:rsidP="00BD0A87">
      <w:pPr>
        <w:bidi w:val="0"/>
        <w:rPr>
          <w:b/>
          <w:bCs/>
          <w:sz w:val="28"/>
          <w:szCs w:val="28"/>
          <w:u w:val="single"/>
          <w:lang w:bidi="ar-EG"/>
        </w:rPr>
      </w:pPr>
      <w:r w:rsidRPr="00BD0A87">
        <w:rPr>
          <w:b/>
          <w:bCs/>
          <w:sz w:val="28"/>
          <w:szCs w:val="28"/>
          <w:u w:val="single"/>
          <w:lang w:bidi="ar-EG"/>
        </w:rPr>
        <w:t>Lab Assignment:</w:t>
      </w:r>
    </w:p>
    <w:p w:rsidR="00BD0A87" w:rsidRDefault="00BD0A87" w:rsidP="001E75E1">
      <w:pPr>
        <w:pStyle w:val="ListParagraph"/>
        <w:numPr>
          <w:ilvl w:val="0"/>
          <w:numId w:val="20"/>
        </w:numPr>
        <w:bidi w:val="0"/>
        <w:rPr>
          <w:lang w:bidi="ar-EG"/>
        </w:rPr>
      </w:pPr>
      <w:r>
        <w:rPr>
          <w:lang w:bidi="ar-EG"/>
        </w:rPr>
        <w:t>Multimedia is Combination of different media techniques (Text, Video, Audio</w:t>
      </w:r>
      <w:r w:rsidR="001E75E1">
        <w:rPr>
          <w:lang w:bidi="ar-EG"/>
        </w:rPr>
        <w:t>…</w:t>
      </w:r>
      <w:r>
        <w:rPr>
          <w:lang w:bidi="ar-EG"/>
        </w:rPr>
        <w:t xml:space="preserve">etc.) to trigger a piece of information </w:t>
      </w:r>
      <w:r w:rsidR="001E75E1">
        <w:rPr>
          <w:lang w:bidi="ar-EG"/>
        </w:rPr>
        <w:t>and to present an Idea. You now know how to create a font for constructing a piece of information. Please make a Poster (Unrestricted Dimension) to use only text to deliver your idea, note, quote…etc. [Typography Art]</w:t>
      </w:r>
    </w:p>
    <w:p w:rsidR="001E75E1" w:rsidRDefault="001E75E1" w:rsidP="001E75E1">
      <w:pPr>
        <w:pStyle w:val="ListParagraph"/>
        <w:numPr>
          <w:ilvl w:val="0"/>
          <w:numId w:val="20"/>
        </w:numPr>
        <w:bidi w:val="0"/>
        <w:rPr>
          <w:lang w:bidi="ar-EG"/>
        </w:rPr>
      </w:pPr>
      <w:r>
        <w:rPr>
          <w:lang w:bidi="ar-EG"/>
        </w:rPr>
        <w:t>At the bottom of the “Poster” write your (team) own quote you want to deliver to “Mother Earth”, but it must be “Encrypted”. And upload the “key” on the “Multimedia Class’12” group.</w:t>
      </w:r>
    </w:p>
    <w:p w:rsidR="001E75E1" w:rsidRDefault="001E75E1" w:rsidP="001E75E1">
      <w:pPr>
        <w:pStyle w:val="ListParagraph"/>
        <w:numPr>
          <w:ilvl w:val="0"/>
          <w:numId w:val="20"/>
        </w:numPr>
        <w:bidi w:val="0"/>
        <w:rPr>
          <w:lang w:bidi="ar-EG"/>
        </w:rPr>
      </w:pPr>
      <w:r>
        <w:rPr>
          <w:lang w:bidi="ar-EG"/>
        </w:rPr>
        <w:t xml:space="preserve">Through your creation journey you will configure that the “Typography Artistes” need better software to work on, So, Present an initial GUI interface that handle these needs. </w:t>
      </w:r>
    </w:p>
    <w:p w:rsidR="001E75E1" w:rsidRDefault="001E75E1" w:rsidP="001E75E1">
      <w:pPr>
        <w:pStyle w:val="ListParagraph"/>
        <w:bidi w:val="0"/>
        <w:rPr>
          <w:lang w:bidi="ar-EG"/>
        </w:rPr>
      </w:pPr>
    </w:p>
    <w:p w:rsidR="001E75E1" w:rsidRDefault="001E75E1" w:rsidP="00EF7B8C">
      <w:pPr>
        <w:pStyle w:val="ListParagraph"/>
        <w:bidi w:val="0"/>
        <w:rPr>
          <w:lang w:bidi="ar-EG"/>
        </w:rPr>
      </w:pPr>
      <w:r>
        <w:rPr>
          <w:lang w:bidi="ar-EG"/>
        </w:rPr>
        <w:t xml:space="preserve">Your </w:t>
      </w:r>
      <w:r w:rsidR="00EF7B8C">
        <w:rPr>
          <w:lang w:bidi="ar-EG"/>
        </w:rPr>
        <w:t>“C</w:t>
      </w:r>
      <w:r>
        <w:rPr>
          <w:lang w:bidi="ar-EG"/>
        </w:rPr>
        <w:t>reative Work</w:t>
      </w:r>
      <w:r w:rsidR="00EF7B8C">
        <w:rPr>
          <w:lang w:bidi="ar-EG"/>
        </w:rPr>
        <w:t>” will</w:t>
      </w:r>
      <w:r>
        <w:rPr>
          <w:lang w:bidi="ar-EG"/>
        </w:rPr>
        <w:t xml:space="preserve"> be publishe</w:t>
      </w:r>
      <w:r w:rsidR="00EF7B8C">
        <w:rPr>
          <w:lang w:bidi="ar-EG"/>
        </w:rPr>
        <w:t>d in an Open Gallery [The Date will be arranged with your T.A.], to check id the “Text” Media Delivered what you need?? This is what the Gallery audience will answer.</w:t>
      </w:r>
    </w:p>
    <w:p w:rsidR="00EF7B8C" w:rsidRDefault="00EF7B8C" w:rsidP="00EF7B8C">
      <w:pPr>
        <w:pStyle w:val="ListParagraph"/>
        <w:bidi w:val="0"/>
        <w:rPr>
          <w:lang w:bidi="ar-EG"/>
        </w:rPr>
      </w:pPr>
    </w:p>
    <w:p w:rsidR="00EF7B8C" w:rsidRDefault="00EF7B8C" w:rsidP="00EF7B8C">
      <w:pPr>
        <w:pStyle w:val="ListParagraph"/>
        <w:bidi w:val="0"/>
        <w:rPr>
          <w:lang w:bidi="ar-EG"/>
        </w:rPr>
      </w:pPr>
    </w:p>
    <w:p w:rsidR="00EF7B8C" w:rsidRDefault="00EF7B8C" w:rsidP="00EF7B8C">
      <w:pPr>
        <w:pStyle w:val="ListParagraph"/>
        <w:bidi w:val="0"/>
        <w:rPr>
          <w:lang w:bidi="ar-EG"/>
        </w:rPr>
      </w:pPr>
    </w:p>
    <w:p w:rsidR="00EF7B8C" w:rsidRDefault="00EF7B8C" w:rsidP="00EF7B8C">
      <w:pPr>
        <w:pStyle w:val="ListParagraph"/>
        <w:bidi w:val="0"/>
        <w:rPr>
          <w:lang w:bidi="ar-EG"/>
        </w:rPr>
      </w:pPr>
    </w:p>
    <w:p w:rsidR="00EF7B8C" w:rsidRDefault="00EF7B8C" w:rsidP="00EF7B8C">
      <w:pPr>
        <w:pStyle w:val="ListParagraph"/>
        <w:bidi w:val="0"/>
        <w:rPr>
          <w:lang w:bidi="ar-EG"/>
        </w:rPr>
      </w:pPr>
    </w:p>
    <w:p w:rsidR="00EF7B8C" w:rsidRDefault="00EF7B8C" w:rsidP="00EF7B8C">
      <w:pPr>
        <w:pStyle w:val="ListParagraph"/>
        <w:bidi w:val="0"/>
        <w:rPr>
          <w:lang w:bidi="ar-EG"/>
        </w:rPr>
      </w:pPr>
      <w:r>
        <w:rPr>
          <w:lang w:bidi="ar-EG"/>
        </w:rPr>
        <w:t xml:space="preserve">Good Luck, </w:t>
      </w:r>
    </w:p>
    <w:p w:rsidR="00245835" w:rsidRDefault="00EF7B8C" w:rsidP="00EF7B8C">
      <w:pPr>
        <w:pStyle w:val="ListParagraph"/>
        <w:bidi w:val="0"/>
        <w:rPr>
          <w:lang w:bidi="ar-EG"/>
        </w:rPr>
      </w:pPr>
      <w:r>
        <w:rPr>
          <w:lang w:bidi="ar-EG"/>
        </w:rPr>
        <w:t xml:space="preserve">Multimedia Class T.A’s </w:t>
      </w:r>
    </w:p>
    <w:sectPr w:rsidR="00245835" w:rsidSect="004B2361">
      <w:footerReference w:type="default" r:id="rId16"/>
      <w:pgSz w:w="11906" w:h="16838"/>
      <w:pgMar w:top="284" w:right="424" w:bottom="284" w:left="426" w:header="708"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05" w:rsidRDefault="00150205" w:rsidP="002B14BD">
      <w:pPr>
        <w:spacing w:after="0" w:line="240" w:lineRule="auto"/>
      </w:pPr>
      <w:r>
        <w:separator/>
      </w:r>
    </w:p>
  </w:endnote>
  <w:endnote w:type="continuationSeparator" w:id="0">
    <w:p w:rsidR="00150205" w:rsidRDefault="00150205" w:rsidP="002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1" w:rsidRDefault="004B2361" w:rsidP="004B2361">
    <w:pPr>
      <w:pStyle w:val="Footer"/>
    </w:pPr>
  </w:p>
  <w:p w:rsidR="002B14BD" w:rsidRPr="004B2361" w:rsidRDefault="004B2361" w:rsidP="00AA7263">
    <w:pPr>
      <w:bidi w:val="0"/>
      <w:rPr>
        <w:lang w:bidi="ar-EG"/>
      </w:rPr>
    </w:pPr>
    <w:r w:rsidRPr="00245835">
      <w:rPr>
        <w:b/>
        <w:bCs/>
        <w:lang w:val="en-GB" w:bidi="ar-EG"/>
      </w:rPr>
      <w:t>© Copyright 20</w:t>
    </w:r>
    <w:r w:rsidR="00EF7B8C">
      <w:rPr>
        <w:b/>
        <w:bCs/>
        <w:lang w:val="en-GB" w:bidi="ar-EG"/>
      </w:rPr>
      <w:t>1</w:t>
    </w:r>
    <w:r w:rsidR="00AA7263">
      <w:rPr>
        <w:b/>
        <w:bCs/>
        <w:lang w:val="en-GB" w:bidi="ar-EG"/>
      </w:rPr>
      <w:t>3</w:t>
    </w:r>
    <w:r w:rsidRPr="00245835">
      <w:rPr>
        <w:b/>
        <w:bCs/>
        <w:lang w:val="en-GB" w:bidi="ar-EG"/>
      </w:rPr>
      <w:t xml:space="preserve"> </w:t>
    </w:r>
    <w:proofErr w:type="gramStart"/>
    <w:r>
      <w:rPr>
        <w:b/>
        <w:bCs/>
        <w:lang w:val="en-GB" w:bidi="ar-EG"/>
      </w:rPr>
      <w:t>B</w:t>
    </w:r>
    <w:r w:rsidRPr="00245835">
      <w:rPr>
        <w:b/>
        <w:bCs/>
        <w:lang w:val="en-GB" w:bidi="ar-EG"/>
      </w:rPr>
      <w:t>FCI .</w:t>
    </w:r>
    <w:proofErr w:type="gramEnd"/>
    <w:r w:rsidRPr="00245835">
      <w:rPr>
        <w:b/>
        <w:bCs/>
        <w:lang w:val="en-GB" w:bidi="ar-EG"/>
      </w:rPr>
      <w:t xml:space="preser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05" w:rsidRDefault="00150205" w:rsidP="002B14BD">
      <w:pPr>
        <w:spacing w:after="0" w:line="240" w:lineRule="auto"/>
      </w:pPr>
      <w:r>
        <w:separator/>
      </w:r>
    </w:p>
  </w:footnote>
  <w:footnote w:type="continuationSeparator" w:id="0">
    <w:p w:rsidR="00150205" w:rsidRDefault="00150205" w:rsidP="002B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29F"/>
    <w:multiLevelType w:val="multilevel"/>
    <w:tmpl w:val="24E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99E"/>
    <w:multiLevelType w:val="hybridMultilevel"/>
    <w:tmpl w:val="477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57641"/>
    <w:multiLevelType w:val="hybridMultilevel"/>
    <w:tmpl w:val="F810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58157C"/>
    <w:multiLevelType w:val="hybridMultilevel"/>
    <w:tmpl w:val="C400C8C0"/>
    <w:lvl w:ilvl="0" w:tplc="10BA274A">
      <w:start w:val="1"/>
      <w:numFmt w:val="bullet"/>
      <w:lvlText w:val="•"/>
      <w:lvlJc w:val="left"/>
      <w:pPr>
        <w:tabs>
          <w:tab w:val="num" w:pos="720"/>
        </w:tabs>
        <w:ind w:left="720" w:hanging="360"/>
      </w:pPr>
      <w:rPr>
        <w:rFonts w:ascii="Times New Roman" w:hAnsi="Times New Roman" w:hint="default"/>
      </w:rPr>
    </w:lvl>
    <w:lvl w:ilvl="1" w:tplc="BE4034F8">
      <w:start w:val="1"/>
      <w:numFmt w:val="bullet"/>
      <w:lvlText w:val="•"/>
      <w:lvlJc w:val="left"/>
      <w:pPr>
        <w:tabs>
          <w:tab w:val="num" w:pos="1440"/>
        </w:tabs>
        <w:ind w:left="1440" w:hanging="360"/>
      </w:pPr>
      <w:rPr>
        <w:rFonts w:ascii="Times New Roman" w:hAnsi="Times New Roman" w:hint="default"/>
      </w:rPr>
    </w:lvl>
    <w:lvl w:ilvl="2" w:tplc="82B82AD4" w:tentative="1">
      <w:start w:val="1"/>
      <w:numFmt w:val="bullet"/>
      <w:lvlText w:val="•"/>
      <w:lvlJc w:val="left"/>
      <w:pPr>
        <w:tabs>
          <w:tab w:val="num" w:pos="2160"/>
        </w:tabs>
        <w:ind w:left="2160" w:hanging="360"/>
      </w:pPr>
      <w:rPr>
        <w:rFonts w:ascii="Times New Roman" w:hAnsi="Times New Roman" w:hint="default"/>
      </w:rPr>
    </w:lvl>
    <w:lvl w:ilvl="3" w:tplc="560EEAD4" w:tentative="1">
      <w:start w:val="1"/>
      <w:numFmt w:val="bullet"/>
      <w:lvlText w:val="•"/>
      <w:lvlJc w:val="left"/>
      <w:pPr>
        <w:tabs>
          <w:tab w:val="num" w:pos="2880"/>
        </w:tabs>
        <w:ind w:left="2880" w:hanging="360"/>
      </w:pPr>
      <w:rPr>
        <w:rFonts w:ascii="Times New Roman" w:hAnsi="Times New Roman" w:hint="default"/>
      </w:rPr>
    </w:lvl>
    <w:lvl w:ilvl="4" w:tplc="7A1AC57C" w:tentative="1">
      <w:start w:val="1"/>
      <w:numFmt w:val="bullet"/>
      <w:lvlText w:val="•"/>
      <w:lvlJc w:val="left"/>
      <w:pPr>
        <w:tabs>
          <w:tab w:val="num" w:pos="3600"/>
        </w:tabs>
        <w:ind w:left="3600" w:hanging="360"/>
      </w:pPr>
      <w:rPr>
        <w:rFonts w:ascii="Times New Roman" w:hAnsi="Times New Roman" w:hint="default"/>
      </w:rPr>
    </w:lvl>
    <w:lvl w:ilvl="5" w:tplc="C8749666" w:tentative="1">
      <w:start w:val="1"/>
      <w:numFmt w:val="bullet"/>
      <w:lvlText w:val="•"/>
      <w:lvlJc w:val="left"/>
      <w:pPr>
        <w:tabs>
          <w:tab w:val="num" w:pos="4320"/>
        </w:tabs>
        <w:ind w:left="4320" w:hanging="360"/>
      </w:pPr>
      <w:rPr>
        <w:rFonts w:ascii="Times New Roman" w:hAnsi="Times New Roman" w:hint="default"/>
      </w:rPr>
    </w:lvl>
    <w:lvl w:ilvl="6" w:tplc="761A4F24" w:tentative="1">
      <w:start w:val="1"/>
      <w:numFmt w:val="bullet"/>
      <w:lvlText w:val="•"/>
      <w:lvlJc w:val="left"/>
      <w:pPr>
        <w:tabs>
          <w:tab w:val="num" w:pos="5040"/>
        </w:tabs>
        <w:ind w:left="5040" w:hanging="360"/>
      </w:pPr>
      <w:rPr>
        <w:rFonts w:ascii="Times New Roman" w:hAnsi="Times New Roman" w:hint="default"/>
      </w:rPr>
    </w:lvl>
    <w:lvl w:ilvl="7" w:tplc="824288C0" w:tentative="1">
      <w:start w:val="1"/>
      <w:numFmt w:val="bullet"/>
      <w:lvlText w:val="•"/>
      <w:lvlJc w:val="left"/>
      <w:pPr>
        <w:tabs>
          <w:tab w:val="num" w:pos="5760"/>
        </w:tabs>
        <w:ind w:left="5760" w:hanging="360"/>
      </w:pPr>
      <w:rPr>
        <w:rFonts w:ascii="Times New Roman" w:hAnsi="Times New Roman" w:hint="default"/>
      </w:rPr>
    </w:lvl>
    <w:lvl w:ilvl="8" w:tplc="A29CE6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10002F"/>
    <w:multiLevelType w:val="multilevel"/>
    <w:tmpl w:val="677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036E9"/>
    <w:multiLevelType w:val="hybridMultilevel"/>
    <w:tmpl w:val="9490BED4"/>
    <w:lvl w:ilvl="0" w:tplc="7F149E46">
      <w:start w:val="1"/>
      <w:numFmt w:val="bullet"/>
      <w:lvlText w:val="•"/>
      <w:lvlJc w:val="left"/>
      <w:pPr>
        <w:tabs>
          <w:tab w:val="num" w:pos="720"/>
        </w:tabs>
        <w:ind w:left="720" w:hanging="360"/>
      </w:pPr>
      <w:rPr>
        <w:rFonts w:ascii="Times New Roman" w:hAnsi="Times New Roman" w:hint="default"/>
      </w:rPr>
    </w:lvl>
    <w:lvl w:ilvl="1" w:tplc="6B724C32" w:tentative="1">
      <w:start w:val="1"/>
      <w:numFmt w:val="bullet"/>
      <w:lvlText w:val="•"/>
      <w:lvlJc w:val="left"/>
      <w:pPr>
        <w:tabs>
          <w:tab w:val="num" w:pos="1440"/>
        </w:tabs>
        <w:ind w:left="1440" w:hanging="360"/>
      </w:pPr>
      <w:rPr>
        <w:rFonts w:ascii="Times New Roman" w:hAnsi="Times New Roman" w:hint="default"/>
      </w:rPr>
    </w:lvl>
    <w:lvl w:ilvl="2" w:tplc="8D3241C2" w:tentative="1">
      <w:start w:val="1"/>
      <w:numFmt w:val="bullet"/>
      <w:lvlText w:val="•"/>
      <w:lvlJc w:val="left"/>
      <w:pPr>
        <w:tabs>
          <w:tab w:val="num" w:pos="2160"/>
        </w:tabs>
        <w:ind w:left="2160" w:hanging="360"/>
      </w:pPr>
      <w:rPr>
        <w:rFonts w:ascii="Times New Roman" w:hAnsi="Times New Roman" w:hint="default"/>
      </w:rPr>
    </w:lvl>
    <w:lvl w:ilvl="3" w:tplc="062891DC" w:tentative="1">
      <w:start w:val="1"/>
      <w:numFmt w:val="bullet"/>
      <w:lvlText w:val="•"/>
      <w:lvlJc w:val="left"/>
      <w:pPr>
        <w:tabs>
          <w:tab w:val="num" w:pos="2880"/>
        </w:tabs>
        <w:ind w:left="2880" w:hanging="360"/>
      </w:pPr>
      <w:rPr>
        <w:rFonts w:ascii="Times New Roman" w:hAnsi="Times New Roman" w:hint="default"/>
      </w:rPr>
    </w:lvl>
    <w:lvl w:ilvl="4" w:tplc="0CE2BAF6" w:tentative="1">
      <w:start w:val="1"/>
      <w:numFmt w:val="bullet"/>
      <w:lvlText w:val="•"/>
      <w:lvlJc w:val="left"/>
      <w:pPr>
        <w:tabs>
          <w:tab w:val="num" w:pos="3600"/>
        </w:tabs>
        <w:ind w:left="3600" w:hanging="360"/>
      </w:pPr>
      <w:rPr>
        <w:rFonts w:ascii="Times New Roman" w:hAnsi="Times New Roman" w:hint="default"/>
      </w:rPr>
    </w:lvl>
    <w:lvl w:ilvl="5" w:tplc="EFCAB940" w:tentative="1">
      <w:start w:val="1"/>
      <w:numFmt w:val="bullet"/>
      <w:lvlText w:val="•"/>
      <w:lvlJc w:val="left"/>
      <w:pPr>
        <w:tabs>
          <w:tab w:val="num" w:pos="4320"/>
        </w:tabs>
        <w:ind w:left="4320" w:hanging="360"/>
      </w:pPr>
      <w:rPr>
        <w:rFonts w:ascii="Times New Roman" w:hAnsi="Times New Roman" w:hint="default"/>
      </w:rPr>
    </w:lvl>
    <w:lvl w:ilvl="6" w:tplc="4AAACE08" w:tentative="1">
      <w:start w:val="1"/>
      <w:numFmt w:val="bullet"/>
      <w:lvlText w:val="•"/>
      <w:lvlJc w:val="left"/>
      <w:pPr>
        <w:tabs>
          <w:tab w:val="num" w:pos="5040"/>
        </w:tabs>
        <w:ind w:left="5040" w:hanging="360"/>
      </w:pPr>
      <w:rPr>
        <w:rFonts w:ascii="Times New Roman" w:hAnsi="Times New Roman" w:hint="default"/>
      </w:rPr>
    </w:lvl>
    <w:lvl w:ilvl="7" w:tplc="9ACC1E7C" w:tentative="1">
      <w:start w:val="1"/>
      <w:numFmt w:val="bullet"/>
      <w:lvlText w:val="•"/>
      <w:lvlJc w:val="left"/>
      <w:pPr>
        <w:tabs>
          <w:tab w:val="num" w:pos="5760"/>
        </w:tabs>
        <w:ind w:left="5760" w:hanging="360"/>
      </w:pPr>
      <w:rPr>
        <w:rFonts w:ascii="Times New Roman" w:hAnsi="Times New Roman" w:hint="default"/>
      </w:rPr>
    </w:lvl>
    <w:lvl w:ilvl="8" w:tplc="BBBE05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02C7C"/>
    <w:multiLevelType w:val="multilevel"/>
    <w:tmpl w:val="828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562D6"/>
    <w:multiLevelType w:val="multilevel"/>
    <w:tmpl w:val="E32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60962"/>
    <w:multiLevelType w:val="multilevel"/>
    <w:tmpl w:val="407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5104C"/>
    <w:multiLevelType w:val="hybridMultilevel"/>
    <w:tmpl w:val="CCB82FD2"/>
    <w:lvl w:ilvl="0" w:tplc="ECB8FDB0">
      <w:start w:val="1"/>
      <w:numFmt w:val="bullet"/>
      <w:lvlText w:val="•"/>
      <w:lvlJc w:val="left"/>
      <w:pPr>
        <w:tabs>
          <w:tab w:val="num" w:pos="720"/>
        </w:tabs>
        <w:ind w:left="720" w:hanging="360"/>
      </w:pPr>
      <w:rPr>
        <w:rFonts w:ascii="Times New Roman" w:hAnsi="Times New Roman" w:hint="default"/>
      </w:rPr>
    </w:lvl>
    <w:lvl w:ilvl="1" w:tplc="F426F330">
      <w:start w:val="1431"/>
      <w:numFmt w:val="bullet"/>
      <w:lvlText w:val="•"/>
      <w:lvlJc w:val="left"/>
      <w:pPr>
        <w:tabs>
          <w:tab w:val="num" w:pos="1440"/>
        </w:tabs>
        <w:ind w:left="1440" w:hanging="360"/>
      </w:pPr>
      <w:rPr>
        <w:rFonts w:ascii="Times New Roman" w:hAnsi="Times New Roman" w:hint="default"/>
      </w:rPr>
    </w:lvl>
    <w:lvl w:ilvl="2" w:tplc="04765AAC" w:tentative="1">
      <w:start w:val="1"/>
      <w:numFmt w:val="bullet"/>
      <w:lvlText w:val="•"/>
      <w:lvlJc w:val="left"/>
      <w:pPr>
        <w:tabs>
          <w:tab w:val="num" w:pos="2160"/>
        </w:tabs>
        <w:ind w:left="2160" w:hanging="360"/>
      </w:pPr>
      <w:rPr>
        <w:rFonts w:ascii="Times New Roman" w:hAnsi="Times New Roman" w:hint="default"/>
      </w:rPr>
    </w:lvl>
    <w:lvl w:ilvl="3" w:tplc="DAF2136C" w:tentative="1">
      <w:start w:val="1"/>
      <w:numFmt w:val="bullet"/>
      <w:lvlText w:val="•"/>
      <w:lvlJc w:val="left"/>
      <w:pPr>
        <w:tabs>
          <w:tab w:val="num" w:pos="2880"/>
        </w:tabs>
        <w:ind w:left="2880" w:hanging="360"/>
      </w:pPr>
      <w:rPr>
        <w:rFonts w:ascii="Times New Roman" w:hAnsi="Times New Roman" w:hint="default"/>
      </w:rPr>
    </w:lvl>
    <w:lvl w:ilvl="4" w:tplc="89B6A77C" w:tentative="1">
      <w:start w:val="1"/>
      <w:numFmt w:val="bullet"/>
      <w:lvlText w:val="•"/>
      <w:lvlJc w:val="left"/>
      <w:pPr>
        <w:tabs>
          <w:tab w:val="num" w:pos="3600"/>
        </w:tabs>
        <w:ind w:left="3600" w:hanging="360"/>
      </w:pPr>
      <w:rPr>
        <w:rFonts w:ascii="Times New Roman" w:hAnsi="Times New Roman" w:hint="default"/>
      </w:rPr>
    </w:lvl>
    <w:lvl w:ilvl="5" w:tplc="E104DD7E" w:tentative="1">
      <w:start w:val="1"/>
      <w:numFmt w:val="bullet"/>
      <w:lvlText w:val="•"/>
      <w:lvlJc w:val="left"/>
      <w:pPr>
        <w:tabs>
          <w:tab w:val="num" w:pos="4320"/>
        </w:tabs>
        <w:ind w:left="4320" w:hanging="360"/>
      </w:pPr>
      <w:rPr>
        <w:rFonts w:ascii="Times New Roman" w:hAnsi="Times New Roman" w:hint="default"/>
      </w:rPr>
    </w:lvl>
    <w:lvl w:ilvl="6" w:tplc="B942AA38" w:tentative="1">
      <w:start w:val="1"/>
      <w:numFmt w:val="bullet"/>
      <w:lvlText w:val="•"/>
      <w:lvlJc w:val="left"/>
      <w:pPr>
        <w:tabs>
          <w:tab w:val="num" w:pos="5040"/>
        </w:tabs>
        <w:ind w:left="5040" w:hanging="360"/>
      </w:pPr>
      <w:rPr>
        <w:rFonts w:ascii="Times New Roman" w:hAnsi="Times New Roman" w:hint="default"/>
      </w:rPr>
    </w:lvl>
    <w:lvl w:ilvl="7" w:tplc="C624EAE4" w:tentative="1">
      <w:start w:val="1"/>
      <w:numFmt w:val="bullet"/>
      <w:lvlText w:val="•"/>
      <w:lvlJc w:val="left"/>
      <w:pPr>
        <w:tabs>
          <w:tab w:val="num" w:pos="5760"/>
        </w:tabs>
        <w:ind w:left="5760" w:hanging="360"/>
      </w:pPr>
      <w:rPr>
        <w:rFonts w:ascii="Times New Roman" w:hAnsi="Times New Roman" w:hint="default"/>
      </w:rPr>
    </w:lvl>
    <w:lvl w:ilvl="8" w:tplc="D9C4C3C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E734AE"/>
    <w:multiLevelType w:val="hybridMultilevel"/>
    <w:tmpl w:val="67B27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524DFA"/>
    <w:multiLevelType w:val="hybridMultilevel"/>
    <w:tmpl w:val="7CB803BA"/>
    <w:lvl w:ilvl="0" w:tplc="76CAAAD8">
      <w:start w:val="1"/>
      <w:numFmt w:val="bullet"/>
      <w:lvlText w:val="•"/>
      <w:lvlJc w:val="left"/>
      <w:pPr>
        <w:tabs>
          <w:tab w:val="num" w:pos="720"/>
        </w:tabs>
        <w:ind w:left="720" w:hanging="360"/>
      </w:pPr>
      <w:rPr>
        <w:rFonts w:ascii="Times New Roman" w:hAnsi="Times New Roman" w:hint="default"/>
      </w:rPr>
    </w:lvl>
    <w:lvl w:ilvl="1" w:tplc="91421334">
      <w:start w:val="1"/>
      <w:numFmt w:val="decimal"/>
      <w:lvlText w:val="%2."/>
      <w:lvlJc w:val="left"/>
      <w:pPr>
        <w:tabs>
          <w:tab w:val="num" w:pos="1440"/>
        </w:tabs>
        <w:ind w:left="1440" w:hanging="360"/>
      </w:pPr>
    </w:lvl>
    <w:lvl w:ilvl="2" w:tplc="EF8C6B1A" w:tentative="1">
      <w:start w:val="1"/>
      <w:numFmt w:val="bullet"/>
      <w:lvlText w:val="•"/>
      <w:lvlJc w:val="left"/>
      <w:pPr>
        <w:tabs>
          <w:tab w:val="num" w:pos="2160"/>
        </w:tabs>
        <w:ind w:left="2160" w:hanging="360"/>
      </w:pPr>
      <w:rPr>
        <w:rFonts w:ascii="Times New Roman" w:hAnsi="Times New Roman" w:hint="default"/>
      </w:rPr>
    </w:lvl>
    <w:lvl w:ilvl="3" w:tplc="3E128220" w:tentative="1">
      <w:start w:val="1"/>
      <w:numFmt w:val="bullet"/>
      <w:lvlText w:val="•"/>
      <w:lvlJc w:val="left"/>
      <w:pPr>
        <w:tabs>
          <w:tab w:val="num" w:pos="2880"/>
        </w:tabs>
        <w:ind w:left="2880" w:hanging="360"/>
      </w:pPr>
      <w:rPr>
        <w:rFonts w:ascii="Times New Roman" w:hAnsi="Times New Roman" w:hint="default"/>
      </w:rPr>
    </w:lvl>
    <w:lvl w:ilvl="4" w:tplc="6D5CD136" w:tentative="1">
      <w:start w:val="1"/>
      <w:numFmt w:val="bullet"/>
      <w:lvlText w:val="•"/>
      <w:lvlJc w:val="left"/>
      <w:pPr>
        <w:tabs>
          <w:tab w:val="num" w:pos="3600"/>
        </w:tabs>
        <w:ind w:left="3600" w:hanging="360"/>
      </w:pPr>
      <w:rPr>
        <w:rFonts w:ascii="Times New Roman" w:hAnsi="Times New Roman" w:hint="default"/>
      </w:rPr>
    </w:lvl>
    <w:lvl w:ilvl="5" w:tplc="8E480C18" w:tentative="1">
      <w:start w:val="1"/>
      <w:numFmt w:val="bullet"/>
      <w:lvlText w:val="•"/>
      <w:lvlJc w:val="left"/>
      <w:pPr>
        <w:tabs>
          <w:tab w:val="num" w:pos="4320"/>
        </w:tabs>
        <w:ind w:left="4320" w:hanging="360"/>
      </w:pPr>
      <w:rPr>
        <w:rFonts w:ascii="Times New Roman" w:hAnsi="Times New Roman" w:hint="default"/>
      </w:rPr>
    </w:lvl>
    <w:lvl w:ilvl="6" w:tplc="4E940648" w:tentative="1">
      <w:start w:val="1"/>
      <w:numFmt w:val="bullet"/>
      <w:lvlText w:val="•"/>
      <w:lvlJc w:val="left"/>
      <w:pPr>
        <w:tabs>
          <w:tab w:val="num" w:pos="5040"/>
        </w:tabs>
        <w:ind w:left="5040" w:hanging="360"/>
      </w:pPr>
      <w:rPr>
        <w:rFonts w:ascii="Times New Roman" w:hAnsi="Times New Roman" w:hint="default"/>
      </w:rPr>
    </w:lvl>
    <w:lvl w:ilvl="7" w:tplc="55A2A25E" w:tentative="1">
      <w:start w:val="1"/>
      <w:numFmt w:val="bullet"/>
      <w:lvlText w:val="•"/>
      <w:lvlJc w:val="left"/>
      <w:pPr>
        <w:tabs>
          <w:tab w:val="num" w:pos="5760"/>
        </w:tabs>
        <w:ind w:left="5760" w:hanging="360"/>
      </w:pPr>
      <w:rPr>
        <w:rFonts w:ascii="Times New Roman" w:hAnsi="Times New Roman" w:hint="default"/>
      </w:rPr>
    </w:lvl>
    <w:lvl w:ilvl="8" w:tplc="8A8C8E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E23B90"/>
    <w:multiLevelType w:val="multilevel"/>
    <w:tmpl w:val="878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807B8"/>
    <w:multiLevelType w:val="multilevel"/>
    <w:tmpl w:val="C1B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A1447"/>
    <w:multiLevelType w:val="hybridMultilevel"/>
    <w:tmpl w:val="3E3CCFA2"/>
    <w:lvl w:ilvl="0" w:tplc="22A0B582">
      <w:start w:val="1"/>
      <w:numFmt w:val="bullet"/>
      <w:lvlText w:val="•"/>
      <w:lvlJc w:val="left"/>
      <w:pPr>
        <w:tabs>
          <w:tab w:val="num" w:pos="720"/>
        </w:tabs>
        <w:ind w:left="720" w:hanging="360"/>
      </w:pPr>
      <w:rPr>
        <w:rFonts w:ascii="Times New Roman" w:hAnsi="Times New Roman" w:hint="default"/>
      </w:rPr>
    </w:lvl>
    <w:lvl w:ilvl="1" w:tplc="DA44F982" w:tentative="1">
      <w:start w:val="1"/>
      <w:numFmt w:val="bullet"/>
      <w:lvlText w:val="•"/>
      <w:lvlJc w:val="left"/>
      <w:pPr>
        <w:tabs>
          <w:tab w:val="num" w:pos="1440"/>
        </w:tabs>
        <w:ind w:left="1440" w:hanging="360"/>
      </w:pPr>
      <w:rPr>
        <w:rFonts w:ascii="Times New Roman" w:hAnsi="Times New Roman" w:hint="default"/>
      </w:rPr>
    </w:lvl>
    <w:lvl w:ilvl="2" w:tplc="9350106A" w:tentative="1">
      <w:start w:val="1"/>
      <w:numFmt w:val="bullet"/>
      <w:lvlText w:val="•"/>
      <w:lvlJc w:val="left"/>
      <w:pPr>
        <w:tabs>
          <w:tab w:val="num" w:pos="2160"/>
        </w:tabs>
        <w:ind w:left="2160" w:hanging="360"/>
      </w:pPr>
      <w:rPr>
        <w:rFonts w:ascii="Times New Roman" w:hAnsi="Times New Roman" w:hint="default"/>
      </w:rPr>
    </w:lvl>
    <w:lvl w:ilvl="3" w:tplc="1436C8B6" w:tentative="1">
      <w:start w:val="1"/>
      <w:numFmt w:val="bullet"/>
      <w:lvlText w:val="•"/>
      <w:lvlJc w:val="left"/>
      <w:pPr>
        <w:tabs>
          <w:tab w:val="num" w:pos="2880"/>
        </w:tabs>
        <w:ind w:left="2880" w:hanging="360"/>
      </w:pPr>
      <w:rPr>
        <w:rFonts w:ascii="Times New Roman" w:hAnsi="Times New Roman" w:hint="default"/>
      </w:rPr>
    </w:lvl>
    <w:lvl w:ilvl="4" w:tplc="6EB2317A" w:tentative="1">
      <w:start w:val="1"/>
      <w:numFmt w:val="bullet"/>
      <w:lvlText w:val="•"/>
      <w:lvlJc w:val="left"/>
      <w:pPr>
        <w:tabs>
          <w:tab w:val="num" w:pos="3600"/>
        </w:tabs>
        <w:ind w:left="3600" w:hanging="360"/>
      </w:pPr>
      <w:rPr>
        <w:rFonts w:ascii="Times New Roman" w:hAnsi="Times New Roman" w:hint="default"/>
      </w:rPr>
    </w:lvl>
    <w:lvl w:ilvl="5" w:tplc="8B023BCC" w:tentative="1">
      <w:start w:val="1"/>
      <w:numFmt w:val="bullet"/>
      <w:lvlText w:val="•"/>
      <w:lvlJc w:val="left"/>
      <w:pPr>
        <w:tabs>
          <w:tab w:val="num" w:pos="4320"/>
        </w:tabs>
        <w:ind w:left="4320" w:hanging="360"/>
      </w:pPr>
      <w:rPr>
        <w:rFonts w:ascii="Times New Roman" w:hAnsi="Times New Roman" w:hint="default"/>
      </w:rPr>
    </w:lvl>
    <w:lvl w:ilvl="6" w:tplc="4ED4ACE2" w:tentative="1">
      <w:start w:val="1"/>
      <w:numFmt w:val="bullet"/>
      <w:lvlText w:val="•"/>
      <w:lvlJc w:val="left"/>
      <w:pPr>
        <w:tabs>
          <w:tab w:val="num" w:pos="5040"/>
        </w:tabs>
        <w:ind w:left="5040" w:hanging="360"/>
      </w:pPr>
      <w:rPr>
        <w:rFonts w:ascii="Times New Roman" w:hAnsi="Times New Roman" w:hint="default"/>
      </w:rPr>
    </w:lvl>
    <w:lvl w:ilvl="7" w:tplc="027C9868" w:tentative="1">
      <w:start w:val="1"/>
      <w:numFmt w:val="bullet"/>
      <w:lvlText w:val="•"/>
      <w:lvlJc w:val="left"/>
      <w:pPr>
        <w:tabs>
          <w:tab w:val="num" w:pos="5760"/>
        </w:tabs>
        <w:ind w:left="5760" w:hanging="360"/>
      </w:pPr>
      <w:rPr>
        <w:rFonts w:ascii="Times New Roman" w:hAnsi="Times New Roman" w:hint="default"/>
      </w:rPr>
    </w:lvl>
    <w:lvl w:ilvl="8" w:tplc="39361C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633273"/>
    <w:multiLevelType w:val="multilevel"/>
    <w:tmpl w:val="64B4CBB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80832"/>
    <w:multiLevelType w:val="multilevel"/>
    <w:tmpl w:val="FA9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217C0"/>
    <w:multiLevelType w:val="multilevel"/>
    <w:tmpl w:val="B52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B1B01"/>
    <w:multiLevelType w:val="multilevel"/>
    <w:tmpl w:val="477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0E3830"/>
    <w:multiLevelType w:val="multilevel"/>
    <w:tmpl w:val="A0D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3"/>
  </w:num>
  <w:num w:numId="5">
    <w:abstractNumId w:val="17"/>
  </w:num>
  <w:num w:numId="6">
    <w:abstractNumId w:val="7"/>
  </w:num>
  <w:num w:numId="7">
    <w:abstractNumId w:val="0"/>
  </w:num>
  <w:num w:numId="8">
    <w:abstractNumId w:val="8"/>
  </w:num>
  <w:num w:numId="9">
    <w:abstractNumId w:val="19"/>
  </w:num>
  <w:num w:numId="10">
    <w:abstractNumId w:val="18"/>
  </w:num>
  <w:num w:numId="11">
    <w:abstractNumId w:val="6"/>
  </w:num>
  <w:num w:numId="12">
    <w:abstractNumId w:val="4"/>
  </w:num>
  <w:num w:numId="13">
    <w:abstractNumId w:val="3"/>
  </w:num>
  <w:num w:numId="14">
    <w:abstractNumId w:val="9"/>
  </w:num>
  <w:num w:numId="15">
    <w:abstractNumId w:val="11"/>
  </w:num>
  <w:num w:numId="16">
    <w:abstractNumId w:val="5"/>
  </w:num>
  <w:num w:numId="17">
    <w:abstractNumId w:val="14"/>
  </w:num>
  <w:num w:numId="18">
    <w:abstractNumId w:val="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081"/>
    <w:rsid w:val="000A5243"/>
    <w:rsid w:val="000C22CE"/>
    <w:rsid w:val="000C467F"/>
    <w:rsid w:val="00100FEC"/>
    <w:rsid w:val="00104A2A"/>
    <w:rsid w:val="00150205"/>
    <w:rsid w:val="001E75E1"/>
    <w:rsid w:val="00205A15"/>
    <w:rsid w:val="00245835"/>
    <w:rsid w:val="00284609"/>
    <w:rsid w:val="002B14BD"/>
    <w:rsid w:val="002B3CBF"/>
    <w:rsid w:val="00321ECB"/>
    <w:rsid w:val="003F342B"/>
    <w:rsid w:val="003F629D"/>
    <w:rsid w:val="00463264"/>
    <w:rsid w:val="004B2361"/>
    <w:rsid w:val="00512563"/>
    <w:rsid w:val="00540813"/>
    <w:rsid w:val="005E7E28"/>
    <w:rsid w:val="0062234D"/>
    <w:rsid w:val="00644AB1"/>
    <w:rsid w:val="007A328F"/>
    <w:rsid w:val="008E3D81"/>
    <w:rsid w:val="00AA7263"/>
    <w:rsid w:val="00B61419"/>
    <w:rsid w:val="00B7299C"/>
    <w:rsid w:val="00B97FE7"/>
    <w:rsid w:val="00BD0A87"/>
    <w:rsid w:val="00BE1B33"/>
    <w:rsid w:val="00C477F4"/>
    <w:rsid w:val="00D11A61"/>
    <w:rsid w:val="00DE53CD"/>
    <w:rsid w:val="00E33081"/>
    <w:rsid w:val="00E4473F"/>
    <w:rsid w:val="00EB4B30"/>
    <w:rsid w:val="00EF7B8C"/>
    <w:rsid w:val="00FD3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0813"/>
    <w:pPr>
      <w:spacing w:after="0" w:line="240" w:lineRule="auto"/>
    </w:pPr>
    <w:rPr>
      <w:rFonts w:eastAsiaTheme="minorEastAsia"/>
    </w:rPr>
  </w:style>
  <w:style w:type="character" w:customStyle="1" w:styleId="NoSpacingChar">
    <w:name w:val="No Spacing Char"/>
    <w:basedOn w:val="DefaultParagraphFont"/>
    <w:link w:val="NoSpacing"/>
    <w:uiPriority w:val="1"/>
    <w:rsid w:val="00540813"/>
    <w:rPr>
      <w:rFonts w:eastAsiaTheme="minorEastAsia"/>
    </w:rPr>
  </w:style>
  <w:style w:type="paragraph" w:styleId="BalloonText">
    <w:name w:val="Balloon Text"/>
    <w:basedOn w:val="Normal"/>
    <w:link w:val="BalloonTextChar"/>
    <w:uiPriority w:val="99"/>
    <w:semiHidden/>
    <w:unhideWhenUsed/>
    <w:rsid w:val="0054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13"/>
    <w:rPr>
      <w:rFonts w:ascii="Tahoma" w:hAnsi="Tahoma" w:cs="Tahoma"/>
      <w:sz w:val="16"/>
      <w:szCs w:val="16"/>
    </w:rPr>
  </w:style>
  <w:style w:type="character" w:styleId="Hyperlink">
    <w:name w:val="Hyperlink"/>
    <w:basedOn w:val="DefaultParagraphFont"/>
    <w:uiPriority w:val="99"/>
    <w:unhideWhenUsed/>
    <w:rsid w:val="007A328F"/>
    <w:rPr>
      <w:color w:val="0000FF" w:themeColor="hyperlink"/>
      <w:u w:val="single"/>
    </w:rPr>
  </w:style>
  <w:style w:type="paragraph" w:styleId="ListParagraph">
    <w:name w:val="List Paragraph"/>
    <w:basedOn w:val="Normal"/>
    <w:uiPriority w:val="34"/>
    <w:qFormat/>
    <w:rsid w:val="00644AB1"/>
    <w:pPr>
      <w:ind w:left="720"/>
      <w:contextualSpacing/>
    </w:pPr>
  </w:style>
  <w:style w:type="paragraph" w:styleId="Header">
    <w:name w:val="header"/>
    <w:basedOn w:val="Normal"/>
    <w:link w:val="HeaderChar"/>
    <w:uiPriority w:val="99"/>
    <w:unhideWhenUsed/>
    <w:rsid w:val="002B14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4BD"/>
  </w:style>
  <w:style w:type="paragraph" w:styleId="Footer">
    <w:name w:val="footer"/>
    <w:basedOn w:val="Normal"/>
    <w:link w:val="FooterChar"/>
    <w:uiPriority w:val="99"/>
    <w:unhideWhenUsed/>
    <w:rsid w:val="002B14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14BD"/>
  </w:style>
  <w:style w:type="character" w:styleId="FollowedHyperlink">
    <w:name w:val="FollowedHyperlink"/>
    <w:basedOn w:val="DefaultParagraphFont"/>
    <w:uiPriority w:val="99"/>
    <w:semiHidden/>
    <w:unhideWhenUsed/>
    <w:rsid w:val="00321E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rfonts.com/print.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ontcaptu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high-logic.com/fontcreator.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ontstruct.fontshop.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53634CF7244A45898FAF95F614D946"/>
        <w:category>
          <w:name w:val="General"/>
          <w:gallery w:val="placeholder"/>
        </w:category>
        <w:types>
          <w:type w:val="bbPlcHdr"/>
        </w:types>
        <w:behaviors>
          <w:behavior w:val="content"/>
        </w:behaviors>
        <w:guid w:val="{8A1BC056-68CC-49EB-A824-DBC729A4059A}"/>
      </w:docPartPr>
      <w:docPartBody>
        <w:p w:rsidR="00636C58" w:rsidRDefault="004A4B2B" w:rsidP="004A4B2B">
          <w:pPr>
            <w:pStyle w:val="9153634CF7244A45898FAF95F614D946"/>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4B2B"/>
    <w:rsid w:val="0006065D"/>
    <w:rsid w:val="0032423F"/>
    <w:rsid w:val="004236FD"/>
    <w:rsid w:val="004A4B2B"/>
    <w:rsid w:val="00636C58"/>
    <w:rsid w:val="006D7DA0"/>
    <w:rsid w:val="00AA0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27BCE1D0A4B8DABDB9A9564A28103">
    <w:name w:val="48327BCE1D0A4B8DABDB9A9564A28103"/>
    <w:rsid w:val="004A4B2B"/>
    <w:pPr>
      <w:bidi/>
    </w:pPr>
  </w:style>
  <w:style w:type="paragraph" w:customStyle="1" w:styleId="2B03A26D51724C6B862F0ED1CD910C4F">
    <w:name w:val="2B03A26D51724C6B862F0ED1CD910C4F"/>
    <w:rsid w:val="004A4B2B"/>
    <w:pPr>
      <w:bidi/>
    </w:pPr>
  </w:style>
  <w:style w:type="paragraph" w:customStyle="1" w:styleId="A00482A1D5EE41D5B58DFD3944FB0555">
    <w:name w:val="A00482A1D5EE41D5B58DFD3944FB0555"/>
    <w:rsid w:val="004A4B2B"/>
    <w:pPr>
      <w:bidi/>
    </w:pPr>
  </w:style>
  <w:style w:type="paragraph" w:customStyle="1" w:styleId="4E8B073A7073473CB054031F9E17851E">
    <w:name w:val="4E8B073A7073473CB054031F9E17851E"/>
    <w:rsid w:val="004A4B2B"/>
    <w:pPr>
      <w:bidi/>
    </w:pPr>
  </w:style>
  <w:style w:type="paragraph" w:customStyle="1" w:styleId="B774DA336646422D8FE9982B0DE7FB49">
    <w:name w:val="B774DA336646422D8FE9982B0DE7FB49"/>
    <w:rsid w:val="004A4B2B"/>
    <w:pPr>
      <w:bidi/>
    </w:pPr>
  </w:style>
  <w:style w:type="paragraph" w:customStyle="1" w:styleId="B37120F8BFEC4DF5B72D3E012362065F">
    <w:name w:val="B37120F8BFEC4DF5B72D3E012362065F"/>
    <w:rsid w:val="004A4B2B"/>
    <w:pPr>
      <w:bidi/>
    </w:pPr>
  </w:style>
  <w:style w:type="paragraph" w:customStyle="1" w:styleId="62B3D3C5F2FF4382815F0E79E6CC675D">
    <w:name w:val="62B3D3C5F2FF4382815F0E79E6CC675D"/>
    <w:rsid w:val="004A4B2B"/>
    <w:pPr>
      <w:bidi/>
    </w:pPr>
  </w:style>
  <w:style w:type="paragraph" w:customStyle="1" w:styleId="CD9AAAD42C07410B8E1BA9E249C33738">
    <w:name w:val="CD9AAAD42C07410B8E1BA9E249C33738"/>
    <w:rsid w:val="004A4B2B"/>
    <w:pPr>
      <w:bidi/>
    </w:pPr>
  </w:style>
  <w:style w:type="paragraph" w:customStyle="1" w:styleId="193B2E761EE246819070E2F9A70EA8A2">
    <w:name w:val="193B2E761EE246819070E2F9A70EA8A2"/>
    <w:rsid w:val="004A4B2B"/>
    <w:pPr>
      <w:bidi/>
    </w:pPr>
  </w:style>
  <w:style w:type="paragraph" w:customStyle="1" w:styleId="AC99E0D5C2DB40A788474EA4226208C6">
    <w:name w:val="AC99E0D5C2DB40A788474EA4226208C6"/>
    <w:rsid w:val="004A4B2B"/>
    <w:pPr>
      <w:bidi/>
    </w:pPr>
  </w:style>
  <w:style w:type="paragraph" w:customStyle="1" w:styleId="EB292FD03AD1400098BE3EC0BB34F2DA">
    <w:name w:val="EB292FD03AD1400098BE3EC0BB34F2DA"/>
    <w:rsid w:val="004A4B2B"/>
    <w:pPr>
      <w:bidi/>
    </w:pPr>
  </w:style>
  <w:style w:type="paragraph" w:customStyle="1" w:styleId="60FD8A4B4C2F47D1B9CAAE815C22A532">
    <w:name w:val="60FD8A4B4C2F47D1B9CAAE815C22A532"/>
    <w:rsid w:val="004A4B2B"/>
    <w:pPr>
      <w:bidi/>
    </w:pPr>
  </w:style>
  <w:style w:type="paragraph" w:customStyle="1" w:styleId="864AB56E52204FABA338ED9333CD1B41">
    <w:name w:val="864AB56E52204FABA338ED9333CD1B41"/>
    <w:rsid w:val="004A4B2B"/>
    <w:pPr>
      <w:bidi/>
    </w:pPr>
  </w:style>
  <w:style w:type="paragraph" w:customStyle="1" w:styleId="E50F25ECBF4C4711A8847079555058D3">
    <w:name w:val="E50F25ECBF4C4711A8847079555058D3"/>
    <w:rsid w:val="004A4B2B"/>
    <w:pPr>
      <w:bidi/>
    </w:pPr>
  </w:style>
  <w:style w:type="paragraph" w:customStyle="1" w:styleId="2A8A1544C90F4D8A93C77CA0A1A6DDA1">
    <w:name w:val="2A8A1544C90F4D8A93C77CA0A1A6DDA1"/>
    <w:rsid w:val="004A4B2B"/>
    <w:pPr>
      <w:bidi/>
    </w:pPr>
  </w:style>
  <w:style w:type="paragraph" w:customStyle="1" w:styleId="12D746AAFAA74F5D82AC869315A995CC">
    <w:name w:val="12D746AAFAA74F5D82AC869315A995CC"/>
    <w:rsid w:val="004A4B2B"/>
    <w:pPr>
      <w:bidi/>
    </w:pPr>
  </w:style>
  <w:style w:type="paragraph" w:customStyle="1" w:styleId="278A8097948D4EF7B7DF948D396311C2">
    <w:name w:val="278A8097948D4EF7B7DF948D396311C2"/>
    <w:rsid w:val="004A4B2B"/>
    <w:pPr>
      <w:bidi/>
    </w:pPr>
  </w:style>
  <w:style w:type="paragraph" w:customStyle="1" w:styleId="F1D2E5A3F0DC4C4B86CB2A841B69017F">
    <w:name w:val="F1D2E5A3F0DC4C4B86CB2A841B69017F"/>
    <w:rsid w:val="004A4B2B"/>
    <w:pPr>
      <w:bidi/>
    </w:pPr>
  </w:style>
  <w:style w:type="paragraph" w:customStyle="1" w:styleId="9153634CF7244A45898FAF95F614D946">
    <w:name w:val="9153634CF7244A45898FAF95F614D946"/>
    <w:rsid w:val="004A4B2B"/>
    <w:pPr>
      <w:bidi/>
    </w:pPr>
  </w:style>
  <w:style w:type="paragraph" w:customStyle="1" w:styleId="87039E71377C4B9298D580D3415CCCA5">
    <w:name w:val="87039E71377C4B9298D580D3415CCCA5"/>
    <w:rsid w:val="004A4B2B"/>
    <w:pPr>
      <w:bidi/>
    </w:pPr>
  </w:style>
  <w:style w:type="paragraph" w:customStyle="1" w:styleId="84753A1034654DC99F31767E21AB6C66">
    <w:name w:val="84753A1034654DC99F31767E21AB6C66"/>
    <w:rsid w:val="004A4B2B"/>
    <w:pPr>
      <w:bidi/>
    </w:pPr>
  </w:style>
  <w:style w:type="paragraph" w:customStyle="1" w:styleId="3FC198D0669B4C05A59145988E848E3B">
    <w:name w:val="3FC198D0669B4C05A59145988E848E3B"/>
    <w:rsid w:val="004A4B2B"/>
    <w:pPr>
      <w:bidi/>
    </w:pPr>
  </w:style>
  <w:style w:type="paragraph" w:customStyle="1" w:styleId="712BC01E89404D92A2E0197A3C490AE9">
    <w:name w:val="712BC01E89404D92A2E0197A3C490AE9"/>
    <w:rsid w:val="004A4B2B"/>
    <w:pPr>
      <w:bidi/>
    </w:pPr>
  </w:style>
  <w:style w:type="paragraph" w:customStyle="1" w:styleId="6230CEF6A759485BA8611974202372D3">
    <w:name w:val="6230CEF6A759485BA8611974202372D3"/>
    <w:rsid w:val="00636C58"/>
    <w:pPr>
      <w:bidi/>
    </w:pPr>
  </w:style>
  <w:style w:type="paragraph" w:customStyle="1" w:styleId="7624D11CDA594FC5960A3C9B8ABC12D9">
    <w:name w:val="7624D11CDA594FC5960A3C9B8ABC12D9"/>
    <w:rsid w:val="00636C58"/>
    <w:pPr>
      <w:bidi/>
    </w:pPr>
  </w:style>
  <w:style w:type="paragraph" w:customStyle="1" w:styleId="DE5686DBE19D4A2285690BCB6A5A0BCD">
    <w:name w:val="DE5686DBE19D4A2285690BCB6A5A0BCD"/>
    <w:rsid w:val="00636C58"/>
    <w:pPr>
      <w:bidi/>
    </w:pPr>
  </w:style>
  <w:style w:type="paragraph" w:customStyle="1" w:styleId="CF47A544F8684F52A3BD72B818C9A1CB">
    <w:name w:val="CF47A544F8684F52A3BD72B818C9A1CB"/>
    <w:rsid w:val="00636C58"/>
    <w:pPr>
      <w:bidi/>
    </w:pPr>
  </w:style>
  <w:style w:type="paragraph" w:customStyle="1" w:styleId="57E12AFD24134BA29FCB09F48383E025">
    <w:name w:val="57E12AFD24134BA29FCB09F48383E025"/>
    <w:rsid w:val="00636C58"/>
    <w:pPr>
      <w:bidi/>
    </w:pPr>
  </w:style>
  <w:style w:type="paragraph" w:customStyle="1" w:styleId="AB87284DC36D4500B9D0FBB744F5A60E">
    <w:name w:val="AB87284DC36D4500B9D0FBB744F5A60E"/>
    <w:rsid w:val="00636C5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This Lab allow the student to Know different types of Font &amp; create His own + Know the cryptography techniques &amp; know how to use it &amp; make it more and more difficult regarding to its usage and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71C5B-B1AB-4B2F-A815-7D5B2D59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Lab 2 (Font, Text &amp;  Cryptography</vt:lpstr>
    </vt:vector>
  </TitlesOfParts>
  <Company>BFCI</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(Font, Text &amp;  Cryptography</dc:title>
  <dc:creator>Benha Faculty of Computer &amp;  Informatics</dc:creator>
  <cp:lastModifiedBy>amr</cp:lastModifiedBy>
  <cp:revision>6</cp:revision>
  <dcterms:created xsi:type="dcterms:W3CDTF">2011-10-16T21:14:00Z</dcterms:created>
  <dcterms:modified xsi:type="dcterms:W3CDTF">2013-09-10T08:09:00Z</dcterms:modified>
</cp:coreProperties>
</file>